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597" w:rsidRPr="00183FF1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8"/>
          <w:szCs w:val="28"/>
        </w:rPr>
      </w:pPr>
      <w:r w:rsidRPr="00183FF1">
        <w:rPr>
          <w:rFonts w:ascii="Arial" w:hAnsi="Arial" w:cs="Arial"/>
          <w:color w:val="000000"/>
          <w:sz w:val="28"/>
          <w:szCs w:val="28"/>
          <w:highlight w:val="lightGray"/>
        </w:rPr>
        <w:t>Vazba genů – pracovní list</w:t>
      </w:r>
      <w:r w:rsidRPr="00183FF1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D75597" w:rsidRPr="00D75597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8"/>
          <w:szCs w:val="28"/>
        </w:rPr>
      </w:pPr>
    </w:p>
    <w:p w:rsidR="00D75597" w:rsidRPr="00183FF1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0"/>
          <w:szCs w:val="20"/>
        </w:rPr>
      </w:pPr>
      <w:r w:rsidRPr="00183FF1">
        <w:rPr>
          <w:rFonts w:ascii="Arial" w:hAnsi="Arial" w:cs="Arial"/>
          <w:color w:val="000000"/>
          <w:sz w:val="20"/>
          <w:szCs w:val="20"/>
        </w:rPr>
        <w:t xml:space="preserve">Třetí Mendelův zákon -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zákon o volné kombinovatelnosti alel</w:t>
      </w:r>
      <w:r w:rsidRPr="00183FF1">
        <w:rPr>
          <w:rFonts w:ascii="Arial" w:hAnsi="Arial" w:cs="Arial"/>
          <w:color w:val="000000"/>
          <w:sz w:val="20"/>
          <w:szCs w:val="20"/>
        </w:rPr>
        <w:t>, platí v případě, že geny, které sledujeme, leží na různých chromozomech (přesněji na různých párech homologických chromozomů).</w:t>
      </w:r>
    </w:p>
    <w:p w:rsidR="00D75597" w:rsidRPr="00183FF1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0"/>
          <w:szCs w:val="20"/>
        </w:rPr>
      </w:pPr>
      <w:r w:rsidRPr="00183FF1">
        <w:rPr>
          <w:rFonts w:ascii="Arial" w:hAnsi="Arial" w:cs="Arial"/>
          <w:color w:val="000000"/>
          <w:sz w:val="20"/>
          <w:szCs w:val="20"/>
        </w:rPr>
        <w:t xml:space="preserve">O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vazbě genů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 hovoříme tehdy, sledujeme-li geny, jejichž alely leží na jednom páru homologických chromozomů.</w:t>
      </w:r>
    </w:p>
    <w:p w:rsidR="00D75597" w:rsidRPr="00183FF1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System" w:hAnsi="System" w:cs="System"/>
          <w:b/>
          <w:bCs/>
          <w:sz w:val="20"/>
          <w:szCs w:val="20"/>
        </w:rPr>
      </w:pPr>
    </w:p>
    <w:p w:rsidR="00D75597" w:rsidRPr="00183FF1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0"/>
          <w:szCs w:val="20"/>
        </w:rPr>
      </w:pPr>
      <w:r w:rsidRPr="00183FF1">
        <w:rPr>
          <w:rFonts w:ascii="Arial" w:hAnsi="Arial" w:cs="Arial"/>
          <w:color w:val="000000"/>
          <w:sz w:val="20"/>
          <w:szCs w:val="20"/>
        </w:rPr>
        <w:t xml:space="preserve">Tuto skutečnost si objasníme na příkladu </w:t>
      </w:r>
      <w:proofErr w:type="spellStart"/>
      <w:r w:rsidRPr="00183FF1">
        <w:rPr>
          <w:rFonts w:ascii="Arial" w:hAnsi="Arial" w:cs="Arial"/>
          <w:color w:val="000000"/>
          <w:sz w:val="20"/>
          <w:szCs w:val="20"/>
          <w:u w:val="single"/>
        </w:rPr>
        <w:t>dihybrida</w:t>
      </w:r>
      <w:proofErr w:type="spellEnd"/>
      <w:r w:rsidRPr="00183FF1">
        <w:rPr>
          <w:rFonts w:ascii="Arial" w:hAnsi="Arial" w:cs="Arial"/>
          <w:color w:val="000000"/>
          <w:sz w:val="20"/>
          <w:szCs w:val="20"/>
          <w:u w:val="single"/>
        </w:rPr>
        <w:t xml:space="preserve"> s úplnou dominancí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 v obou sledovaných znacích. Pokud tedy oba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sledované geny</w:t>
      </w:r>
      <w:r w:rsidRPr="00183FF1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183FF1">
        <w:rPr>
          <w:rFonts w:ascii="Arial" w:hAnsi="Arial" w:cs="Arial"/>
          <w:color w:val="000000"/>
          <w:sz w:val="20"/>
          <w:szCs w:val="20"/>
        </w:rPr>
        <w:t>leží</w:t>
      </w:r>
      <w:r w:rsidRPr="00183FF1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183FF1">
        <w:rPr>
          <w:rFonts w:ascii="Arial" w:hAnsi="Arial" w:cs="Arial"/>
          <w:b/>
          <w:bCs/>
          <w:i/>
          <w:sz w:val="20"/>
          <w:szCs w:val="20"/>
        </w:rPr>
        <w:t xml:space="preserve">na stejném páru homologických chromozomů, neplatí, 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že se stejnou pravděpodobností se bude kombinovat kterákoli alela prvního genu s kteroukoli alelou druhého genu. </w:t>
      </w:r>
    </w:p>
    <w:p w:rsidR="00D75597" w:rsidRPr="00183FF1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0"/>
          <w:szCs w:val="20"/>
        </w:rPr>
      </w:pPr>
      <w:proofErr w:type="gramStart"/>
      <w:r w:rsidRPr="00183FF1">
        <w:rPr>
          <w:rFonts w:ascii="Arial" w:hAnsi="Arial" w:cs="Arial"/>
          <w:color w:val="000000"/>
          <w:sz w:val="20"/>
          <w:szCs w:val="20"/>
        </w:rPr>
        <w:t>Alely které</w:t>
      </w:r>
      <w:proofErr w:type="gramEnd"/>
      <w:r w:rsidRPr="00183FF1">
        <w:rPr>
          <w:rFonts w:ascii="Arial" w:hAnsi="Arial" w:cs="Arial"/>
          <w:color w:val="000000"/>
          <w:sz w:val="20"/>
          <w:szCs w:val="20"/>
        </w:rPr>
        <w:t xml:space="preserve"> leží na stejném chromozomu (z chromozomů sledovaného páru) ovšem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nebudou společně přecházet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 do jedné gamety</w:t>
      </w:r>
      <w:r w:rsidRPr="00183FF1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vždy, pouze s výrazně větší pravděpodobností,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 ve srovnání s alelami, které leží na opačných chromozomech ve sledovaném homologickém páru.</w:t>
      </w:r>
    </w:p>
    <w:p w:rsidR="00D75597" w:rsidRPr="00183FF1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0"/>
          <w:szCs w:val="20"/>
        </w:rPr>
      </w:pPr>
      <w:r w:rsidRPr="00183FF1">
        <w:rPr>
          <w:rFonts w:ascii="Arial" w:hAnsi="Arial" w:cs="Arial"/>
          <w:color w:val="000000"/>
          <w:sz w:val="20"/>
          <w:szCs w:val="20"/>
        </w:rPr>
        <w:t>Příčinou této skutečnosti je proces, který prob</w:t>
      </w:r>
      <w:r w:rsidR="00C8135A">
        <w:rPr>
          <w:rFonts w:ascii="Arial" w:hAnsi="Arial" w:cs="Arial"/>
          <w:color w:val="000000"/>
          <w:sz w:val="20"/>
          <w:szCs w:val="20"/>
        </w:rPr>
        <w:t xml:space="preserve">íhá v </w:t>
      </w:r>
      <w:proofErr w:type="spellStart"/>
      <w:r w:rsidR="00C8135A">
        <w:rPr>
          <w:rFonts w:ascii="Arial" w:hAnsi="Arial" w:cs="Arial"/>
          <w:color w:val="000000"/>
          <w:sz w:val="20"/>
          <w:szCs w:val="20"/>
        </w:rPr>
        <w:t>heterotypické</w:t>
      </w:r>
      <w:proofErr w:type="spellEnd"/>
      <w:r w:rsidR="00C8135A">
        <w:rPr>
          <w:rFonts w:ascii="Arial" w:hAnsi="Arial" w:cs="Arial"/>
          <w:color w:val="000000"/>
          <w:sz w:val="20"/>
          <w:szCs w:val="20"/>
        </w:rPr>
        <w:t xml:space="preserve"> profázi meió</w:t>
      </w:r>
      <w:r w:rsidRPr="00183FF1">
        <w:rPr>
          <w:rFonts w:ascii="Arial" w:hAnsi="Arial" w:cs="Arial"/>
          <w:color w:val="000000"/>
          <w:sz w:val="20"/>
          <w:szCs w:val="20"/>
        </w:rPr>
        <w:t>zy (profáze 1. meiotického dělení).</w:t>
      </w:r>
    </w:p>
    <w:p w:rsidR="00D75597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4"/>
          <w:szCs w:val="24"/>
        </w:rPr>
      </w:pPr>
    </w:p>
    <w:p w:rsidR="00D75597" w:rsidRPr="00D75597" w:rsidRDefault="00D75597" w:rsidP="00183F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1" w:color="auto"/>
        </w:pBd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i/>
          <w:iCs/>
          <w:color w:val="000000"/>
          <w:sz w:val="28"/>
          <w:szCs w:val="28"/>
        </w:rPr>
      </w:pPr>
      <w:r w:rsidRPr="00D75597">
        <w:rPr>
          <w:rFonts w:ascii="Arial" w:hAnsi="Arial" w:cs="Arial"/>
          <w:i/>
          <w:iCs/>
          <w:color w:val="000000"/>
          <w:sz w:val="28"/>
          <w:szCs w:val="28"/>
        </w:rPr>
        <w:t>Úkol - na chromozomy umístěte alely genů pro barvu a tvar plodu</w:t>
      </w:r>
    </w:p>
    <w:p w:rsidR="00D75597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4"/>
          <w:szCs w:val="24"/>
        </w:rPr>
      </w:pPr>
    </w:p>
    <w:p w:rsidR="00D75597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inline distT="0" distB="0" distL="0" distR="0" wp14:anchorId="4B52B1B1" wp14:editId="3E77AC2B">
            <wp:extent cx="4802254" cy="3076575"/>
            <wp:effectExtent l="19050" t="19050" r="17780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z_vazby.jpg"/>
                    <pic:cNvPicPr/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9092" cy="308736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83FF1" w:rsidRPr="00D75597" w:rsidRDefault="00183FF1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4"/>
          <w:szCs w:val="24"/>
        </w:rPr>
      </w:pPr>
    </w:p>
    <w:p w:rsidR="008A0CE2" w:rsidRDefault="00845F6A" w:rsidP="00183FF1">
      <w:pPr>
        <w:ind w:left="-567" w:right="-284"/>
      </w:pPr>
      <w:r>
        <w:rPr>
          <w:noProof/>
        </w:rPr>
        <w:drawing>
          <wp:inline distT="0" distB="0" distL="0" distR="0" wp14:anchorId="1014B16F" wp14:editId="04E7B191">
            <wp:extent cx="4802253" cy="3076575"/>
            <wp:effectExtent l="19050" t="19050" r="17780" b="9525"/>
            <wp:docPr id="3" name="Obrázek 2" descr="VAZBA_C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ZBA_CIS.jpg"/>
                    <pic:cNvPicPr/>
                  </pic:nvPicPr>
                  <pic:blipFill>
                    <a:blip r:embed="rId6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0548" cy="308188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45F6A" w:rsidRDefault="00845F6A" w:rsidP="00183FF1">
      <w:pPr>
        <w:ind w:left="-567" w:right="-284"/>
      </w:pPr>
      <w:r>
        <w:rPr>
          <w:noProof/>
        </w:rPr>
        <w:lastRenderedPageBreak/>
        <w:drawing>
          <wp:inline distT="0" distB="0" distL="0" distR="0" wp14:anchorId="4793AAAB" wp14:editId="0707354C">
            <wp:extent cx="4695825" cy="3008393"/>
            <wp:effectExtent l="19050" t="19050" r="9525" b="20955"/>
            <wp:docPr id="4" name="Obrázek 3" descr="VAZBA_tra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AZBA_trans.jpg"/>
                    <pic:cNvPicPr/>
                  </pic:nvPicPr>
                  <pic:blipFill>
                    <a:blip r:embed="rId7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08553" cy="301654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D75597" w:rsidRPr="00183FF1" w:rsidRDefault="00D75597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i/>
          <w:iCs/>
          <w:color w:val="000000"/>
          <w:sz w:val="20"/>
          <w:szCs w:val="20"/>
        </w:rPr>
      </w:pPr>
      <w:r w:rsidRPr="00183FF1">
        <w:rPr>
          <w:rFonts w:ascii="Arial" w:hAnsi="Arial" w:cs="Arial"/>
          <w:i/>
          <w:iCs/>
          <w:color w:val="000000"/>
          <w:sz w:val="20"/>
          <w:szCs w:val="20"/>
        </w:rPr>
        <w:t xml:space="preserve">Úkol - U všech vyobrazených heterozygotů v obou znacích umístěte na chromozomy, které se při </w:t>
      </w:r>
      <w:proofErr w:type="spellStart"/>
      <w:r w:rsidRPr="00183FF1">
        <w:rPr>
          <w:rFonts w:ascii="Arial" w:hAnsi="Arial" w:cs="Arial"/>
          <w:i/>
          <w:iCs/>
          <w:color w:val="000000"/>
          <w:sz w:val="20"/>
          <w:szCs w:val="20"/>
        </w:rPr>
        <w:t>meioze</w:t>
      </w:r>
      <w:proofErr w:type="spellEnd"/>
      <w:r w:rsidRPr="00183FF1">
        <w:rPr>
          <w:rFonts w:ascii="Arial" w:hAnsi="Arial" w:cs="Arial"/>
          <w:i/>
          <w:iCs/>
          <w:color w:val="000000"/>
          <w:sz w:val="20"/>
          <w:szCs w:val="20"/>
        </w:rPr>
        <w:t xml:space="preserve"> rozcházejí do gamet, písmena genů pro barvu a tvar plodu. Do řádku </w:t>
      </w:r>
      <w:proofErr w:type="gramStart"/>
      <w:r w:rsidRPr="00183FF1">
        <w:rPr>
          <w:rFonts w:ascii="Arial" w:hAnsi="Arial" w:cs="Arial"/>
          <w:i/>
          <w:iCs/>
          <w:color w:val="000000"/>
          <w:sz w:val="20"/>
          <w:szCs w:val="20"/>
        </w:rPr>
        <w:t>pravděpodobnost</w:t>
      </w:r>
      <w:proofErr w:type="gramEnd"/>
      <w:r w:rsidRPr="00183FF1">
        <w:rPr>
          <w:rFonts w:ascii="Arial" w:hAnsi="Arial" w:cs="Arial"/>
          <w:i/>
          <w:iCs/>
          <w:color w:val="000000"/>
          <w:sz w:val="20"/>
          <w:szCs w:val="20"/>
        </w:rPr>
        <w:t xml:space="preserve"> napište </w:t>
      </w:r>
      <w:proofErr w:type="gramStart"/>
      <w:r w:rsidRPr="00183FF1">
        <w:rPr>
          <w:rFonts w:ascii="Arial" w:hAnsi="Arial" w:cs="Arial"/>
          <w:i/>
          <w:iCs/>
          <w:color w:val="000000"/>
          <w:sz w:val="20"/>
          <w:szCs w:val="20"/>
        </w:rPr>
        <w:t>číslo</w:t>
      </w:r>
      <w:proofErr w:type="gramEnd"/>
      <w:r w:rsidRPr="00183FF1">
        <w:rPr>
          <w:rFonts w:ascii="Arial" w:hAnsi="Arial" w:cs="Arial"/>
          <w:i/>
          <w:iCs/>
          <w:color w:val="000000"/>
          <w:sz w:val="20"/>
          <w:szCs w:val="20"/>
        </w:rPr>
        <w:t>, pokud nelze pravděpodobnost vyčíslit pište pouze vysoká/nízká</w:t>
      </w:r>
    </w:p>
    <w:p w:rsidR="00D75597" w:rsidRDefault="00F3582D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i/>
          <w:iCs/>
          <w:color w:val="000000"/>
          <w:sz w:val="36"/>
          <w:szCs w:val="36"/>
        </w:rPr>
      </w:pPr>
      <w:r>
        <w:rPr>
          <w:noProof/>
        </w:rPr>
        <w:drawing>
          <wp:inline distT="0" distB="0" distL="0" distR="0" wp14:anchorId="3A94498D" wp14:editId="65D66EC0">
            <wp:extent cx="4600575" cy="3441080"/>
            <wp:effectExtent l="0" t="0" r="0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.jpg"/>
                    <pic:cNvPicPr/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8714" cy="3447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582D" w:rsidRPr="00183FF1" w:rsidRDefault="00F3582D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b/>
          <w:color w:val="000000"/>
          <w:sz w:val="20"/>
          <w:szCs w:val="20"/>
        </w:rPr>
      </w:pPr>
      <w:r w:rsidRPr="00183FF1">
        <w:rPr>
          <w:rFonts w:ascii="Arial" w:hAnsi="Arial" w:cs="Arial"/>
          <w:b/>
          <w:color w:val="000000"/>
          <w:sz w:val="20"/>
          <w:szCs w:val="20"/>
        </w:rPr>
        <w:t>Shrnutí:</w:t>
      </w:r>
    </w:p>
    <w:p w:rsidR="00F3582D" w:rsidRPr="00183FF1" w:rsidRDefault="00F3582D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color w:val="000000"/>
          <w:sz w:val="20"/>
          <w:szCs w:val="20"/>
        </w:rPr>
      </w:pPr>
      <w:r w:rsidRPr="00183FF1">
        <w:rPr>
          <w:rFonts w:ascii="Arial" w:hAnsi="Arial" w:cs="Arial"/>
          <w:color w:val="000000"/>
          <w:sz w:val="20"/>
          <w:szCs w:val="20"/>
        </w:rPr>
        <w:t xml:space="preserve">Pokud leží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sledované geny na jednom chromozomu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 (páru homologických chromozomů) nevznikají při vzniku gamet kombinace alel obou genů se stejnou pravděpodobností. Do gamet se</w:t>
      </w:r>
      <w:r w:rsidRPr="00183FF1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častěji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 dostanou alely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v původní sestavě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 (tedy takové sestavě, v jaké jsou uloženy na každém z chromozomů). Gametám s takovou kombinací alel říkáme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nerekombinované gamety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. V důsledku genových rekombinací (proces crossing-over) probíhajících v </w:t>
      </w:r>
      <w:proofErr w:type="spellStart"/>
      <w:r w:rsidRPr="00183FF1">
        <w:rPr>
          <w:rFonts w:ascii="Arial" w:hAnsi="Arial" w:cs="Arial"/>
          <w:color w:val="000000"/>
          <w:sz w:val="20"/>
          <w:szCs w:val="20"/>
        </w:rPr>
        <w:t>heterotypické</w:t>
      </w:r>
      <w:proofErr w:type="spellEnd"/>
      <w:r w:rsidRPr="00183FF1">
        <w:rPr>
          <w:rFonts w:ascii="Arial" w:hAnsi="Arial" w:cs="Arial"/>
          <w:color w:val="000000"/>
          <w:sz w:val="20"/>
          <w:szCs w:val="20"/>
        </w:rPr>
        <w:t xml:space="preserve"> profázi meiózy však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v některých případech dojde k výměně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 (rekombinaci)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alel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 a ty se pak dostanou do gamet </w:t>
      </w:r>
      <w:r w:rsidRPr="00183FF1">
        <w:rPr>
          <w:rFonts w:ascii="Arial" w:hAnsi="Arial" w:cs="Arial"/>
          <w:b/>
          <w:bCs/>
          <w:i/>
          <w:sz w:val="20"/>
          <w:szCs w:val="20"/>
        </w:rPr>
        <w:t>v obrácené sestavě</w:t>
      </w:r>
      <w:r w:rsidRPr="00183FF1">
        <w:rPr>
          <w:rFonts w:ascii="Arial" w:hAnsi="Arial" w:cs="Arial"/>
          <w:color w:val="000000"/>
          <w:sz w:val="20"/>
          <w:szCs w:val="20"/>
        </w:rPr>
        <w:t>, než je sestava původní. Tyto gamety nazýváme</w:t>
      </w:r>
      <w:r w:rsidRPr="00183FF1">
        <w:rPr>
          <w:rFonts w:ascii="Arial" w:hAnsi="Arial" w:cs="Arial"/>
          <w:b/>
          <w:bCs/>
          <w:i/>
          <w:sz w:val="20"/>
          <w:szCs w:val="20"/>
        </w:rPr>
        <w:t xml:space="preserve"> rekombinované gamety</w:t>
      </w:r>
      <w:r w:rsidRPr="00183FF1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F3582D" w:rsidRPr="00183FF1" w:rsidRDefault="00F3582D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i/>
          <w:iCs/>
          <w:color w:val="000000"/>
          <w:sz w:val="20"/>
          <w:szCs w:val="20"/>
        </w:rPr>
      </w:pPr>
      <w:r w:rsidRPr="00183FF1">
        <w:rPr>
          <w:rFonts w:ascii="Arial" w:hAnsi="Arial" w:cs="Arial"/>
          <w:i/>
          <w:iCs/>
          <w:color w:val="000000"/>
          <w:sz w:val="20"/>
          <w:szCs w:val="20"/>
        </w:rPr>
        <w:t>Úkol: Doplňte do tabulky kombinace alel genů z našeho příkladu B/b a T/t pro oba typy vazby.</w:t>
      </w:r>
    </w:p>
    <w:p w:rsidR="00201912" w:rsidRPr="00183FF1" w:rsidRDefault="00201912" w:rsidP="00183FF1">
      <w:pPr>
        <w:autoSpaceDE w:val="0"/>
        <w:autoSpaceDN w:val="0"/>
        <w:adjustRightInd w:val="0"/>
        <w:spacing w:after="0" w:line="240" w:lineRule="auto"/>
        <w:ind w:left="-567" w:right="-284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Style w:val="Mkatabulky"/>
        <w:tblW w:w="9890" w:type="dxa"/>
        <w:tblInd w:w="-426" w:type="dxa"/>
        <w:tblLook w:val="04A0" w:firstRow="1" w:lastRow="0" w:firstColumn="1" w:lastColumn="0" w:noHBand="0" w:noVBand="1"/>
      </w:tblPr>
      <w:tblGrid>
        <w:gridCol w:w="1952"/>
        <w:gridCol w:w="3827"/>
        <w:gridCol w:w="4111"/>
      </w:tblGrid>
      <w:tr w:rsidR="00201912" w:rsidRPr="00183FF1" w:rsidTr="00F3582D">
        <w:tc>
          <w:tcPr>
            <w:tcW w:w="1952" w:type="dxa"/>
            <w:shd w:val="clear" w:color="auto" w:fill="BFBFBF" w:themeFill="background1" w:themeFillShade="BF"/>
          </w:tcPr>
          <w:p w:rsidR="00201912" w:rsidRPr="00183FF1" w:rsidRDefault="00201912" w:rsidP="00183FF1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83FF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Typ vazby</w:t>
            </w:r>
          </w:p>
        </w:tc>
        <w:tc>
          <w:tcPr>
            <w:tcW w:w="3827" w:type="dxa"/>
            <w:shd w:val="clear" w:color="auto" w:fill="BFBFBF" w:themeFill="background1" w:themeFillShade="BF"/>
          </w:tcPr>
          <w:p w:rsidR="00201912" w:rsidRPr="00183FF1" w:rsidRDefault="00201912" w:rsidP="00183FF1">
            <w:pPr>
              <w:autoSpaceDE w:val="0"/>
              <w:autoSpaceDN w:val="0"/>
              <w:adjustRightInd w:val="0"/>
              <w:ind w:left="-108" w:right="-284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83FF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Nerekombinované sestavy alel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201912" w:rsidRPr="00183FF1" w:rsidRDefault="00201912" w:rsidP="00183FF1">
            <w:pPr>
              <w:autoSpaceDE w:val="0"/>
              <w:autoSpaceDN w:val="0"/>
              <w:adjustRightInd w:val="0"/>
              <w:ind w:left="-108" w:right="-284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83FF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Rekombinované sestavy alel</w:t>
            </w:r>
          </w:p>
        </w:tc>
      </w:tr>
      <w:tr w:rsidR="00201912" w:rsidRPr="00183FF1" w:rsidTr="00183FF1">
        <w:trPr>
          <w:trHeight w:val="401"/>
        </w:trPr>
        <w:tc>
          <w:tcPr>
            <w:tcW w:w="1952" w:type="dxa"/>
          </w:tcPr>
          <w:p w:rsidR="00201912" w:rsidRPr="00183FF1" w:rsidRDefault="00201912" w:rsidP="00183FF1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  <w:p w:rsidR="00F3582D" w:rsidRPr="00183FF1" w:rsidRDefault="00201912" w:rsidP="00183FF1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83FF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CIS</w:t>
            </w:r>
          </w:p>
        </w:tc>
        <w:tc>
          <w:tcPr>
            <w:tcW w:w="3827" w:type="dxa"/>
          </w:tcPr>
          <w:p w:rsidR="00201912" w:rsidRPr="00183FF1" w:rsidRDefault="00201912" w:rsidP="00183FF1">
            <w:pPr>
              <w:autoSpaceDE w:val="0"/>
              <w:autoSpaceDN w:val="0"/>
              <w:adjustRightInd w:val="0"/>
              <w:ind w:left="-567" w:right="-284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1912" w:rsidRPr="00183FF1" w:rsidRDefault="00201912" w:rsidP="00183FF1">
            <w:pPr>
              <w:autoSpaceDE w:val="0"/>
              <w:autoSpaceDN w:val="0"/>
              <w:adjustRightInd w:val="0"/>
              <w:ind w:left="-567" w:right="-284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201912" w:rsidRPr="00183FF1" w:rsidTr="00F3582D">
        <w:tc>
          <w:tcPr>
            <w:tcW w:w="1952" w:type="dxa"/>
          </w:tcPr>
          <w:p w:rsidR="00201912" w:rsidRPr="00183FF1" w:rsidRDefault="00201912" w:rsidP="00183FF1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  <w:p w:rsidR="00201912" w:rsidRPr="00183FF1" w:rsidRDefault="00201912" w:rsidP="00183FF1">
            <w:pPr>
              <w:autoSpaceDE w:val="0"/>
              <w:autoSpaceDN w:val="0"/>
              <w:adjustRightInd w:val="0"/>
              <w:ind w:right="-284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183FF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TRANS</w:t>
            </w:r>
          </w:p>
        </w:tc>
        <w:tc>
          <w:tcPr>
            <w:tcW w:w="3827" w:type="dxa"/>
          </w:tcPr>
          <w:p w:rsidR="00201912" w:rsidRPr="00183FF1" w:rsidRDefault="00201912" w:rsidP="00183FF1">
            <w:pPr>
              <w:autoSpaceDE w:val="0"/>
              <w:autoSpaceDN w:val="0"/>
              <w:adjustRightInd w:val="0"/>
              <w:ind w:left="-567" w:right="-284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</w:tcPr>
          <w:p w:rsidR="00201912" w:rsidRPr="00183FF1" w:rsidRDefault="00201912" w:rsidP="00183FF1">
            <w:pPr>
              <w:autoSpaceDE w:val="0"/>
              <w:autoSpaceDN w:val="0"/>
              <w:adjustRightInd w:val="0"/>
              <w:ind w:left="-567" w:right="-284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D75597" w:rsidRDefault="00D75597" w:rsidP="00183FF1">
      <w:pPr>
        <w:ind w:right="-284"/>
        <w:rPr>
          <w:rFonts w:ascii="Arial" w:hAnsi="Arial" w:cs="Arial"/>
          <w:i/>
          <w:iCs/>
          <w:color w:val="000000"/>
          <w:sz w:val="24"/>
          <w:szCs w:val="24"/>
        </w:rPr>
      </w:pPr>
    </w:p>
    <w:sectPr w:rsidR="00D75597" w:rsidSect="00183FF1">
      <w:pgSz w:w="11906" w:h="16838"/>
      <w:pgMar w:top="709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6A"/>
    <w:rsid w:val="00183FF1"/>
    <w:rsid w:val="001973A9"/>
    <w:rsid w:val="00201912"/>
    <w:rsid w:val="00845F6A"/>
    <w:rsid w:val="00867537"/>
    <w:rsid w:val="008A0CE2"/>
    <w:rsid w:val="00BB1B13"/>
    <w:rsid w:val="00C5035C"/>
    <w:rsid w:val="00C8135A"/>
    <w:rsid w:val="00D75597"/>
    <w:rsid w:val="00F3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45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5F6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01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45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45F6A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019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310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doma</cp:lastModifiedBy>
  <cp:revision>5</cp:revision>
  <cp:lastPrinted>2013-02-25T13:05:00Z</cp:lastPrinted>
  <dcterms:created xsi:type="dcterms:W3CDTF">2013-06-07T12:50:00Z</dcterms:created>
  <dcterms:modified xsi:type="dcterms:W3CDTF">2013-06-17T19:52:00Z</dcterms:modified>
</cp:coreProperties>
</file>