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FBF" w:rsidRDefault="00706FBF" w:rsidP="00706FBF">
      <w:r>
        <w:t xml:space="preserve">    </w:t>
      </w:r>
    </w:p>
    <w:p w:rsidR="00706FBF" w:rsidRDefault="00706FBF" w:rsidP="00706FBF">
      <w:r>
        <w:rPr>
          <w:noProof/>
        </w:rPr>
        <w:drawing>
          <wp:inline distT="0" distB="0" distL="0" distR="0">
            <wp:extent cx="5753100" cy="134112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1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FBF" w:rsidRDefault="00706FBF" w:rsidP="00706FBF">
      <w:pPr>
        <w:rPr>
          <w:sz w:val="18"/>
          <w:szCs w:val="18"/>
        </w:rPr>
      </w:pPr>
      <w:r>
        <w:rPr>
          <w:sz w:val="20"/>
          <w:szCs w:val="20"/>
        </w:rPr>
        <w:t>T</w:t>
      </w:r>
      <w:r>
        <w:rPr>
          <w:sz w:val="18"/>
          <w:szCs w:val="18"/>
        </w:rPr>
        <w:t>ENTO PROJEKT JE SPOLUFINANCOVÁN EVROPSKÝM SOCIÁLNÍM FONDEM A STÁTNÍM ROZPOČTEM ČESKÉ REPUBLIKY</w:t>
      </w:r>
    </w:p>
    <w:p w:rsidR="00706FBF" w:rsidRDefault="00706FBF" w:rsidP="00706FBF"/>
    <w:p w:rsidR="00706FBF" w:rsidRDefault="00706FBF" w:rsidP="00706FBF"/>
    <w:p w:rsidR="00706FBF" w:rsidRDefault="00706FBF" w:rsidP="00706FBF"/>
    <w:p w:rsidR="00706FBF" w:rsidRDefault="00706FBF" w:rsidP="00706FBF"/>
    <w:p w:rsidR="00706FBF" w:rsidRDefault="00706FBF" w:rsidP="00706FBF"/>
    <w:p w:rsidR="00706FBF" w:rsidRDefault="00706FBF" w:rsidP="00706FBF"/>
    <w:p w:rsidR="00706FBF" w:rsidRDefault="00706FBF" w:rsidP="00706FBF"/>
    <w:p w:rsidR="00706FBF" w:rsidRDefault="00706FBF" w:rsidP="00706FBF"/>
    <w:p w:rsidR="00706FBF" w:rsidRDefault="00706FBF" w:rsidP="00706FBF"/>
    <w:p w:rsidR="00706FBF" w:rsidRDefault="00706FBF" w:rsidP="00706FBF"/>
    <w:p w:rsidR="00706FBF" w:rsidRPr="002F0BD9" w:rsidRDefault="00706FBF" w:rsidP="00706FBF">
      <w:pPr>
        <w:pStyle w:val="Bezmezer"/>
        <w:jc w:val="center"/>
        <w:rPr>
          <w:color w:val="000000"/>
          <w:sz w:val="44"/>
          <w:szCs w:val="44"/>
        </w:rPr>
      </w:pPr>
      <w:r w:rsidRPr="002F0BD9">
        <w:rPr>
          <w:color w:val="000000"/>
          <w:sz w:val="44"/>
          <w:szCs w:val="44"/>
        </w:rPr>
        <w:t xml:space="preserve"> </w:t>
      </w:r>
      <w:r>
        <w:rPr>
          <w:color w:val="000000"/>
          <w:sz w:val="44"/>
          <w:szCs w:val="44"/>
        </w:rPr>
        <w:t>M_3_14</w:t>
      </w:r>
    </w:p>
    <w:p w:rsidR="00706FBF" w:rsidRPr="002F0BD9" w:rsidRDefault="00706FBF" w:rsidP="00706FBF">
      <w:pPr>
        <w:spacing w:line="360" w:lineRule="auto"/>
        <w:jc w:val="center"/>
        <w:rPr>
          <w:b/>
          <w:color w:val="000000"/>
          <w:sz w:val="44"/>
          <w:szCs w:val="44"/>
        </w:rPr>
      </w:pPr>
      <w:r w:rsidRPr="002F0BD9">
        <w:rPr>
          <w:b/>
          <w:color w:val="000000"/>
          <w:sz w:val="44"/>
          <w:szCs w:val="44"/>
        </w:rPr>
        <w:t xml:space="preserve">Pracovní list </w:t>
      </w:r>
    </w:p>
    <w:p w:rsidR="00706FBF" w:rsidRPr="002F0BD9" w:rsidRDefault="00706FBF" w:rsidP="00706FBF">
      <w:pPr>
        <w:jc w:val="center"/>
        <w:rPr>
          <w:color w:val="000000"/>
          <w:sz w:val="44"/>
          <w:szCs w:val="44"/>
        </w:rPr>
      </w:pPr>
      <w:r w:rsidRPr="002F0BD9">
        <w:rPr>
          <w:color w:val="000000"/>
          <w:sz w:val="44"/>
          <w:szCs w:val="44"/>
        </w:rPr>
        <w:t xml:space="preserve">Téma: </w:t>
      </w:r>
      <w:r>
        <w:rPr>
          <w:color w:val="000000"/>
          <w:sz w:val="44"/>
          <w:szCs w:val="44"/>
        </w:rPr>
        <w:t>Geometrická</w:t>
      </w:r>
      <w:r w:rsidRPr="002F0BD9">
        <w:rPr>
          <w:color w:val="000000"/>
          <w:sz w:val="44"/>
          <w:szCs w:val="44"/>
        </w:rPr>
        <w:t xml:space="preserve"> posloupnost</w:t>
      </w:r>
    </w:p>
    <w:p w:rsidR="00706FBF" w:rsidRDefault="00706FBF" w:rsidP="00706FBF">
      <w:pPr>
        <w:rPr>
          <w:sz w:val="44"/>
          <w:szCs w:val="44"/>
        </w:rPr>
      </w:pPr>
    </w:p>
    <w:p w:rsidR="00706FBF" w:rsidRDefault="00706FBF" w:rsidP="00706FBF">
      <w:pPr>
        <w:rPr>
          <w:sz w:val="44"/>
          <w:szCs w:val="44"/>
        </w:rPr>
      </w:pPr>
    </w:p>
    <w:p w:rsidR="00706FBF" w:rsidRDefault="00706FBF" w:rsidP="00706FBF">
      <w:pPr>
        <w:rPr>
          <w:sz w:val="44"/>
          <w:szCs w:val="44"/>
        </w:rPr>
      </w:pPr>
    </w:p>
    <w:p w:rsidR="00706FBF" w:rsidRDefault="00706FBF" w:rsidP="00706FBF">
      <w:pPr>
        <w:rPr>
          <w:sz w:val="44"/>
          <w:szCs w:val="44"/>
        </w:rPr>
      </w:pPr>
    </w:p>
    <w:p w:rsidR="00706FBF" w:rsidRDefault="00706FBF" w:rsidP="00706FBF">
      <w:pPr>
        <w:rPr>
          <w:sz w:val="44"/>
          <w:szCs w:val="44"/>
        </w:rPr>
      </w:pPr>
    </w:p>
    <w:p w:rsidR="00706FBF" w:rsidRDefault="00706FBF" w:rsidP="00706FBF">
      <w:pPr>
        <w:rPr>
          <w:sz w:val="44"/>
          <w:szCs w:val="44"/>
        </w:rPr>
      </w:pPr>
    </w:p>
    <w:p w:rsidR="00706FBF" w:rsidRDefault="00706FBF" w:rsidP="00706FBF">
      <w:pPr>
        <w:rPr>
          <w:sz w:val="44"/>
          <w:szCs w:val="44"/>
        </w:rPr>
      </w:pPr>
    </w:p>
    <w:p w:rsidR="00706FBF" w:rsidRDefault="00706FBF" w:rsidP="00706FBF">
      <w:pPr>
        <w:rPr>
          <w:sz w:val="44"/>
          <w:szCs w:val="44"/>
        </w:rPr>
      </w:pPr>
    </w:p>
    <w:p w:rsidR="00706FBF" w:rsidRDefault="00706FBF" w:rsidP="00706FBF">
      <w:pPr>
        <w:rPr>
          <w:sz w:val="44"/>
          <w:szCs w:val="44"/>
        </w:rPr>
      </w:pPr>
    </w:p>
    <w:p w:rsidR="00706FBF" w:rsidRDefault="00706FBF" w:rsidP="00706FBF">
      <w:pPr>
        <w:rPr>
          <w:sz w:val="44"/>
          <w:szCs w:val="44"/>
        </w:rPr>
      </w:pPr>
    </w:p>
    <w:p w:rsidR="00706FBF" w:rsidRDefault="00706FBF" w:rsidP="00706FBF">
      <w:pPr>
        <w:rPr>
          <w:sz w:val="44"/>
          <w:szCs w:val="44"/>
        </w:rPr>
      </w:pPr>
    </w:p>
    <w:p w:rsidR="00706FBF" w:rsidRDefault="00706FBF" w:rsidP="00706FBF">
      <w:pPr>
        <w:rPr>
          <w:sz w:val="28"/>
          <w:szCs w:val="28"/>
        </w:rPr>
      </w:pPr>
    </w:p>
    <w:p w:rsidR="00706FBF" w:rsidRPr="002F0BD9" w:rsidRDefault="00706FBF" w:rsidP="00706FBF">
      <w:pPr>
        <w:rPr>
          <w:color w:val="000000"/>
          <w:sz w:val="28"/>
          <w:szCs w:val="28"/>
        </w:rPr>
      </w:pPr>
      <w:r>
        <w:rPr>
          <w:sz w:val="28"/>
          <w:szCs w:val="28"/>
        </w:rPr>
        <w:t>Zpracovala</w:t>
      </w:r>
      <w:r w:rsidRPr="002F0BD9">
        <w:rPr>
          <w:color w:val="000000"/>
          <w:sz w:val="28"/>
          <w:szCs w:val="28"/>
        </w:rPr>
        <w:t>: RNDr. Alena Šedivá</w:t>
      </w:r>
    </w:p>
    <w:p w:rsidR="00706FBF" w:rsidRDefault="00706FBF" w:rsidP="00706FBF">
      <w:pPr>
        <w:rPr>
          <w:color w:val="000000"/>
          <w:sz w:val="28"/>
          <w:szCs w:val="28"/>
        </w:rPr>
      </w:pPr>
    </w:p>
    <w:p w:rsidR="00706FBF" w:rsidRDefault="00706FBF" w:rsidP="00706FBF">
      <w:pPr>
        <w:rPr>
          <w:color w:val="000000"/>
          <w:sz w:val="28"/>
          <w:szCs w:val="28"/>
        </w:rPr>
      </w:pPr>
    </w:p>
    <w:p w:rsidR="00706FBF" w:rsidRDefault="00706FBF" w:rsidP="00706FBF">
      <w:pPr>
        <w:rPr>
          <w:color w:val="000000"/>
          <w:sz w:val="28"/>
          <w:szCs w:val="28"/>
        </w:rPr>
      </w:pPr>
    </w:p>
    <w:p w:rsidR="00706FBF" w:rsidRDefault="00706FBF" w:rsidP="00706FBF"/>
    <w:p w:rsidR="000A5E58" w:rsidRDefault="00BE3375">
      <w:r>
        <w:t>GEOMETRICKÁ POSLOUPNOST</w:t>
      </w:r>
    </w:p>
    <w:p w:rsidR="000A5E58" w:rsidRDefault="000A5E58"/>
    <w:p w:rsidR="000A5E58" w:rsidRPr="00BE3375" w:rsidRDefault="00BE3375">
      <w:pPr>
        <w:rPr>
          <w:b/>
        </w:rPr>
      </w:pPr>
      <w:r w:rsidRPr="00BE3375">
        <w:rPr>
          <w:b/>
        </w:rPr>
        <w:t>část A.  Teoretické otázky</w:t>
      </w:r>
    </w:p>
    <w:p w:rsidR="000A5E58" w:rsidRDefault="000A5E58"/>
    <w:p w:rsidR="000A5E58" w:rsidRDefault="00BE3375">
      <w:pPr>
        <w:numPr>
          <w:ilvl w:val="0"/>
          <w:numId w:val="1"/>
        </w:numPr>
      </w:pPr>
      <w:r>
        <w:t>Definujte geometrickou  posloupnost.</w:t>
      </w:r>
    </w:p>
    <w:p w:rsidR="00BE3375" w:rsidRDefault="00BE3375" w:rsidP="00BE3375">
      <w:pPr>
        <w:ind w:left="720"/>
      </w:pPr>
    </w:p>
    <w:p w:rsidR="00BE3375" w:rsidRDefault="00BE3375" w:rsidP="00BE3375">
      <w:pPr>
        <w:ind w:left="720"/>
      </w:pPr>
    </w:p>
    <w:p w:rsidR="00BE3375" w:rsidRDefault="00BE3375" w:rsidP="00BE3375">
      <w:pPr>
        <w:ind w:left="720"/>
      </w:pPr>
    </w:p>
    <w:p w:rsidR="00BE3375" w:rsidRDefault="00BE3375" w:rsidP="00BE3375">
      <w:pPr>
        <w:ind w:left="720"/>
      </w:pPr>
    </w:p>
    <w:p w:rsidR="00BE3375" w:rsidRDefault="00BE3375" w:rsidP="00BE3375">
      <w:pPr>
        <w:ind w:left="720"/>
      </w:pPr>
    </w:p>
    <w:p w:rsidR="00BE3375" w:rsidRDefault="00BE3375" w:rsidP="00BE3375">
      <w:pPr>
        <w:ind w:left="720"/>
      </w:pPr>
    </w:p>
    <w:p w:rsidR="000A5E58" w:rsidRDefault="00BE3375">
      <w:pPr>
        <w:numPr>
          <w:ilvl w:val="0"/>
          <w:numId w:val="1"/>
        </w:numPr>
      </w:pPr>
      <w:r>
        <w:t>Napište prvních 5 členů nějaké geometrické posloupnosti.</w:t>
      </w:r>
    </w:p>
    <w:p w:rsidR="00BE3375" w:rsidRDefault="00BE3375" w:rsidP="00BE3375"/>
    <w:p w:rsidR="00BE3375" w:rsidRDefault="00BE3375" w:rsidP="00BE3375"/>
    <w:p w:rsidR="00BE3375" w:rsidRDefault="00BE3375" w:rsidP="00BE3375"/>
    <w:p w:rsidR="00BE3375" w:rsidRDefault="00BE3375" w:rsidP="00BE3375"/>
    <w:p w:rsidR="00BE3375" w:rsidRDefault="00BE3375" w:rsidP="00BE3375"/>
    <w:p w:rsidR="00BE3375" w:rsidRDefault="00BE3375" w:rsidP="00BE3375"/>
    <w:p w:rsidR="000A5E58" w:rsidRDefault="00BE3375">
      <w:pPr>
        <w:numPr>
          <w:ilvl w:val="0"/>
          <w:numId w:val="1"/>
        </w:numPr>
      </w:pPr>
      <w:r>
        <w:t xml:space="preserve">Co je to kvocient </w:t>
      </w:r>
      <w:r>
        <w:rPr>
          <w:i/>
          <w:iCs/>
        </w:rPr>
        <w:t xml:space="preserve">q </w:t>
      </w:r>
      <w:r>
        <w:t xml:space="preserve"> v geometrické posloupnosti.</w:t>
      </w:r>
    </w:p>
    <w:p w:rsidR="00BE3375" w:rsidRDefault="00BE3375" w:rsidP="00BE3375"/>
    <w:p w:rsidR="00BE3375" w:rsidRDefault="00BE3375" w:rsidP="00BE3375"/>
    <w:p w:rsidR="00BE3375" w:rsidRDefault="00BE3375" w:rsidP="00BE3375"/>
    <w:p w:rsidR="00BE3375" w:rsidRDefault="00BE3375" w:rsidP="00BE3375"/>
    <w:p w:rsidR="00BE3375" w:rsidRDefault="00BE3375" w:rsidP="00BE3375"/>
    <w:p w:rsidR="00BE3375" w:rsidRDefault="00BE3375" w:rsidP="00BE3375"/>
    <w:p w:rsidR="000A5E58" w:rsidRDefault="00BE3375">
      <w:pPr>
        <w:numPr>
          <w:ilvl w:val="0"/>
          <w:numId w:val="1"/>
        </w:numPr>
        <w:rPr>
          <w:i/>
          <w:iCs/>
        </w:rPr>
      </w:pPr>
      <w:r>
        <w:t xml:space="preserve">Vyjádřete vzorec pro </w:t>
      </w:r>
      <w:r>
        <w:rPr>
          <w:i/>
          <w:iCs/>
        </w:rPr>
        <w:t>n</w:t>
      </w:r>
      <w:r>
        <w:t xml:space="preserve">-tý člen geometrické posloupnosti s užitím </w:t>
      </w:r>
      <w:r>
        <w:rPr>
          <w:i/>
          <w:iCs/>
        </w:rPr>
        <w:t>a</w:t>
      </w:r>
      <w:r>
        <w:rPr>
          <w:i/>
          <w:iCs/>
          <w:vertAlign w:val="subscript"/>
        </w:rPr>
        <w:t>1</w:t>
      </w:r>
      <w:r>
        <w:rPr>
          <w:i/>
          <w:iCs/>
        </w:rPr>
        <w:t xml:space="preserve"> </w:t>
      </w:r>
      <w:r>
        <w:t xml:space="preserve">, </w:t>
      </w:r>
      <w:r>
        <w:rPr>
          <w:i/>
          <w:iCs/>
        </w:rPr>
        <w:t>n</w:t>
      </w:r>
      <w:r>
        <w:t xml:space="preserve">, </w:t>
      </w:r>
      <w:r>
        <w:rPr>
          <w:i/>
          <w:iCs/>
        </w:rPr>
        <w:t>q.</w:t>
      </w:r>
    </w:p>
    <w:p w:rsidR="00BE3375" w:rsidRDefault="00BE3375" w:rsidP="00BE3375">
      <w:pPr>
        <w:rPr>
          <w:i/>
          <w:iCs/>
        </w:rPr>
      </w:pPr>
    </w:p>
    <w:p w:rsidR="00BE3375" w:rsidRDefault="00BE3375" w:rsidP="00BE3375">
      <w:pPr>
        <w:rPr>
          <w:i/>
          <w:iCs/>
        </w:rPr>
      </w:pPr>
    </w:p>
    <w:p w:rsidR="00BE3375" w:rsidRDefault="00BE3375" w:rsidP="00BE3375">
      <w:pPr>
        <w:rPr>
          <w:i/>
          <w:iCs/>
        </w:rPr>
      </w:pPr>
    </w:p>
    <w:p w:rsidR="00BE3375" w:rsidRDefault="00BE3375" w:rsidP="00BE3375">
      <w:pPr>
        <w:rPr>
          <w:i/>
          <w:iCs/>
        </w:rPr>
      </w:pPr>
    </w:p>
    <w:p w:rsidR="00BE3375" w:rsidRDefault="00BE3375" w:rsidP="00BE3375">
      <w:pPr>
        <w:rPr>
          <w:i/>
          <w:iCs/>
        </w:rPr>
      </w:pPr>
    </w:p>
    <w:p w:rsidR="00BE3375" w:rsidRDefault="00BE3375" w:rsidP="00BE3375">
      <w:pPr>
        <w:rPr>
          <w:i/>
          <w:iCs/>
        </w:rPr>
      </w:pPr>
    </w:p>
    <w:p w:rsidR="000A5E58" w:rsidRDefault="00BE3375">
      <w:pPr>
        <w:numPr>
          <w:ilvl w:val="0"/>
          <w:numId w:val="1"/>
        </w:numPr>
      </w:pPr>
      <w:r>
        <w:t xml:space="preserve">Jaký vztah platí pro dva libovolné členy </w:t>
      </w:r>
      <w:r>
        <w:rPr>
          <w:i/>
          <w:iCs/>
        </w:rPr>
        <w:t>a</w:t>
      </w:r>
      <w:r>
        <w:rPr>
          <w:i/>
          <w:iCs/>
          <w:vertAlign w:val="subscript"/>
        </w:rPr>
        <w:t>r ,</w:t>
      </w:r>
      <w:r>
        <w:rPr>
          <w:i/>
          <w:iCs/>
        </w:rPr>
        <w:t>a</w:t>
      </w:r>
      <w:r>
        <w:rPr>
          <w:i/>
          <w:iCs/>
          <w:vertAlign w:val="subscript"/>
        </w:rPr>
        <w:t xml:space="preserve">s  </w:t>
      </w:r>
      <w:r>
        <w:t>geometrické posloupnosti.</w:t>
      </w:r>
    </w:p>
    <w:p w:rsidR="00BE3375" w:rsidRDefault="00BE3375" w:rsidP="00BE3375"/>
    <w:p w:rsidR="00BE3375" w:rsidRDefault="00BE3375" w:rsidP="00BE3375"/>
    <w:p w:rsidR="00BE3375" w:rsidRDefault="00BE3375" w:rsidP="00BE3375"/>
    <w:p w:rsidR="00BE3375" w:rsidRDefault="00BE3375" w:rsidP="00BE3375"/>
    <w:p w:rsidR="00BE3375" w:rsidRDefault="00BE3375" w:rsidP="00BE3375"/>
    <w:p w:rsidR="00BE3375" w:rsidRDefault="00BE3375" w:rsidP="00BE3375"/>
    <w:p w:rsidR="000A5E58" w:rsidRDefault="00BE3375">
      <w:pPr>
        <w:numPr>
          <w:ilvl w:val="0"/>
          <w:numId w:val="1"/>
        </w:numPr>
      </w:pPr>
      <w:r>
        <w:t xml:space="preserve">Napište vzorec pro součet </w:t>
      </w:r>
      <w:r>
        <w:rPr>
          <w:i/>
          <w:iCs/>
        </w:rPr>
        <w:t>s</w:t>
      </w:r>
      <w:r>
        <w:rPr>
          <w:i/>
          <w:iCs/>
          <w:vertAlign w:val="subscript"/>
        </w:rPr>
        <w:t>n</w:t>
      </w:r>
      <w:r>
        <w:rPr>
          <w:vertAlign w:val="subscript"/>
        </w:rPr>
        <w:t xml:space="preserve"> </w:t>
      </w:r>
      <w:r>
        <w:t xml:space="preserve"> prvních</w:t>
      </w:r>
      <w:r w:rsidR="00DB3885">
        <w:t xml:space="preserve"> </w:t>
      </w:r>
      <w:r>
        <w:t xml:space="preserve"> </w:t>
      </w:r>
      <w:r>
        <w:rPr>
          <w:i/>
          <w:iCs/>
        </w:rPr>
        <w:t xml:space="preserve">n </w:t>
      </w:r>
      <w:r>
        <w:t>členů geometrické posloupnosti.</w:t>
      </w:r>
    </w:p>
    <w:p w:rsidR="00BE3375" w:rsidRDefault="00BE3375" w:rsidP="00BE3375"/>
    <w:p w:rsidR="00BE3375" w:rsidRDefault="00BE3375" w:rsidP="00BE3375"/>
    <w:p w:rsidR="00BE3375" w:rsidRDefault="00BE3375" w:rsidP="00BE3375"/>
    <w:p w:rsidR="00BE3375" w:rsidRDefault="00BE3375" w:rsidP="00BE3375"/>
    <w:p w:rsidR="00BE3375" w:rsidRDefault="00BE3375" w:rsidP="00BE3375"/>
    <w:p w:rsidR="00BE3375" w:rsidRDefault="00BE3375" w:rsidP="00BE3375"/>
    <w:p w:rsidR="00BE3375" w:rsidRDefault="00BE3375" w:rsidP="00BE3375"/>
    <w:p w:rsidR="000A5E58" w:rsidRDefault="00BE3375">
      <w:pPr>
        <w:numPr>
          <w:ilvl w:val="0"/>
          <w:numId w:val="1"/>
        </w:numPr>
      </w:pPr>
      <w:r>
        <w:t>Čím je jednoznačně určena geometrická posloupnost.</w:t>
      </w:r>
    </w:p>
    <w:p w:rsidR="00BE3375" w:rsidRDefault="00BE3375" w:rsidP="00BE3375"/>
    <w:p w:rsidR="00BE3375" w:rsidRDefault="00BE3375" w:rsidP="00BE3375"/>
    <w:p w:rsidR="00BE3375" w:rsidRDefault="00BE3375" w:rsidP="00BE3375"/>
    <w:p w:rsidR="00BE3375" w:rsidRDefault="00BE3375" w:rsidP="00BE3375"/>
    <w:p w:rsidR="000A5E58" w:rsidRPr="00BE3375" w:rsidRDefault="00BE3375">
      <w:pPr>
        <w:rPr>
          <w:b/>
        </w:rPr>
      </w:pPr>
      <w:r w:rsidRPr="00BE3375">
        <w:rPr>
          <w:b/>
        </w:rPr>
        <w:t>část B:  Příklady</w:t>
      </w:r>
    </w:p>
    <w:p w:rsidR="000A5E58" w:rsidRDefault="000A5E58"/>
    <w:p w:rsidR="000A5E58" w:rsidRDefault="00BE3375">
      <w:pPr>
        <w:numPr>
          <w:ilvl w:val="0"/>
          <w:numId w:val="2"/>
        </w:numPr>
      </w:pPr>
      <w:r>
        <w:t>Vypočítejte požadované údaje pro dané geometrické posloupnosti:</w:t>
      </w:r>
    </w:p>
    <w:p w:rsidR="000A5E58" w:rsidRDefault="00BE3375">
      <w:r>
        <w:t xml:space="preserve">            a) </w:t>
      </w:r>
      <w:r>
        <w:rPr>
          <w:i/>
          <w:iCs/>
        </w:rPr>
        <w:t>a</w:t>
      </w:r>
      <w:r>
        <w:rPr>
          <w:i/>
          <w:iCs/>
          <w:vertAlign w:val="subscript"/>
        </w:rPr>
        <w:t>1</w:t>
      </w:r>
      <w:r>
        <w:t xml:space="preserve"> = 6144,  q</w:t>
      </w:r>
      <w:r w:rsidR="00706FBF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, </w:t>
      </w:r>
      <w:r>
        <w:rPr>
          <w:i/>
          <w:iCs/>
        </w:rPr>
        <w:t>a</w:t>
      </w:r>
      <w:r>
        <w:rPr>
          <w:vertAlign w:val="subscript"/>
        </w:rPr>
        <w:t xml:space="preserve">n </w:t>
      </w:r>
      <w:r>
        <w:t>= 48</w:t>
      </w:r>
      <w:r>
        <w:rPr>
          <w:vertAlign w:val="subscript"/>
        </w:rPr>
        <w:t xml:space="preserve">,   </w:t>
      </w:r>
      <w:r>
        <w:rPr>
          <w:i/>
          <w:iCs/>
        </w:rPr>
        <w:t>n</w:t>
      </w:r>
      <w:r>
        <w:t xml:space="preserve"> = ?,  </w:t>
      </w:r>
      <w:r>
        <w:rPr>
          <w:i/>
        </w:rPr>
        <w:t>s</w:t>
      </w:r>
      <w:r>
        <w:rPr>
          <w:i/>
          <w:iCs/>
          <w:vertAlign w:val="subscript"/>
        </w:rPr>
        <w:t>n</w:t>
      </w:r>
      <w:r>
        <w:t xml:space="preserve"> = ?</w:t>
      </w:r>
    </w:p>
    <w:p w:rsidR="000A5E58" w:rsidRDefault="00BE3375">
      <w:r>
        <w:t xml:space="preserve">            b) </w:t>
      </w:r>
      <w:r>
        <w:rPr>
          <w:i/>
          <w:iCs/>
        </w:rPr>
        <w:t>a</w:t>
      </w:r>
      <w:r>
        <w:rPr>
          <w:i/>
          <w:iCs/>
          <w:vertAlign w:val="subscript"/>
        </w:rPr>
        <w:t>1</w:t>
      </w:r>
      <w:r>
        <w:t xml:space="preserve"> = 18,  </w:t>
      </w:r>
      <w:r>
        <w:rPr>
          <w:i/>
          <w:iCs/>
        </w:rPr>
        <w:t>a</w:t>
      </w:r>
      <w:r>
        <w:rPr>
          <w:i/>
          <w:iCs/>
          <w:vertAlign w:val="subscript"/>
        </w:rPr>
        <w:t>n</w:t>
      </w:r>
      <w:r>
        <w:t xml:space="preserve"> = 13 122,  </w:t>
      </w:r>
      <w:r>
        <w:rPr>
          <w:i/>
          <w:iCs/>
        </w:rPr>
        <w:t>s</w:t>
      </w:r>
      <w:r>
        <w:rPr>
          <w:i/>
          <w:iCs/>
          <w:vertAlign w:val="subscript"/>
        </w:rPr>
        <w:t>n</w:t>
      </w:r>
      <w:r>
        <w:t xml:space="preserve"> =19 674,  </w:t>
      </w:r>
      <w:r>
        <w:rPr>
          <w:vertAlign w:val="subscript"/>
        </w:rPr>
        <w:t xml:space="preserve"> </w:t>
      </w:r>
      <w:r>
        <w:rPr>
          <w:i/>
          <w:iCs/>
        </w:rPr>
        <w:t>n</w:t>
      </w:r>
      <w:r>
        <w:t xml:space="preserve"> = ?,  </w:t>
      </w:r>
      <w:r>
        <w:rPr>
          <w:i/>
          <w:iCs/>
        </w:rPr>
        <w:t>q</w:t>
      </w:r>
      <w:r>
        <w:t xml:space="preserve"> = ?</w:t>
      </w:r>
    </w:p>
    <w:p w:rsidR="000A5E58" w:rsidRDefault="000A5E58"/>
    <w:p w:rsidR="00BE3375" w:rsidRDefault="00BE3375"/>
    <w:p w:rsidR="000A5E58" w:rsidRDefault="00BE3375">
      <w:pPr>
        <w:numPr>
          <w:ilvl w:val="0"/>
          <w:numId w:val="2"/>
        </w:numPr>
      </w:pPr>
      <w:r>
        <w:t>Určete</w:t>
      </w:r>
      <w:r w:rsidR="00DB3885">
        <w:t xml:space="preserve"> </w:t>
      </w:r>
      <w:r>
        <w:t xml:space="preserve"> geometrickou  posloupnost, ve které platí:</w:t>
      </w:r>
    </w:p>
    <w:p w:rsidR="000A5E58" w:rsidRDefault="00BE3375">
      <w:r>
        <w:t xml:space="preserve">            a)</w:t>
      </w:r>
      <w:r>
        <w:rPr>
          <w:i/>
          <w:iCs/>
        </w:rPr>
        <w:t xml:space="preserve"> a</w:t>
      </w:r>
      <w:r>
        <w:rPr>
          <w:i/>
          <w:iCs/>
          <w:vertAlign w:val="subscript"/>
        </w:rPr>
        <w:t>7</w:t>
      </w:r>
      <w:r>
        <w:t xml:space="preserve"> </w:t>
      </w:r>
      <w:r>
        <w:rPr>
          <w:rFonts w:eastAsia="Times New Roman"/>
        </w:rPr>
        <w:t xml:space="preserve">− </w:t>
      </w:r>
      <w:r>
        <w:rPr>
          <w:i/>
          <w:iCs/>
        </w:rPr>
        <w:t>a</w:t>
      </w:r>
      <w:r>
        <w:rPr>
          <w:i/>
          <w:iCs/>
          <w:vertAlign w:val="subscript"/>
        </w:rPr>
        <w:t>5</w:t>
      </w:r>
      <w:r>
        <w:t xml:space="preserve"> = 48,  </w:t>
      </w:r>
      <w:r>
        <w:rPr>
          <w:i/>
          <w:iCs/>
        </w:rPr>
        <w:t>a</w:t>
      </w:r>
      <w:r>
        <w:rPr>
          <w:i/>
          <w:iCs/>
          <w:vertAlign w:val="subscript"/>
        </w:rPr>
        <w:t>6</w:t>
      </w:r>
      <w:r>
        <w:t xml:space="preserve"> +</w:t>
      </w:r>
      <w:r>
        <w:rPr>
          <w:rFonts w:cs="Tahoma"/>
        </w:rPr>
        <w:t xml:space="preserve"> </w:t>
      </w:r>
      <w:r>
        <w:rPr>
          <w:i/>
          <w:iCs/>
        </w:rPr>
        <w:t>a</w:t>
      </w:r>
      <w:r>
        <w:rPr>
          <w:i/>
          <w:iCs/>
          <w:vertAlign w:val="subscript"/>
        </w:rPr>
        <w:t>5</w:t>
      </w:r>
      <w:r>
        <w:t xml:space="preserve"> = 48</w:t>
      </w:r>
    </w:p>
    <w:p w:rsidR="000A5E58" w:rsidRDefault="00BE3375">
      <w:r>
        <w:t xml:space="preserve">            b) (</w:t>
      </w:r>
      <w:r>
        <w:rPr>
          <w:i/>
          <w:iCs/>
        </w:rPr>
        <w:t>a</w:t>
      </w:r>
      <w:r>
        <w:rPr>
          <w:i/>
          <w:iCs/>
          <w:vertAlign w:val="subscript"/>
        </w:rPr>
        <w:t>1</w:t>
      </w:r>
      <w:r>
        <w:rPr>
          <w:vertAlign w:val="subscript"/>
        </w:rPr>
        <w:t xml:space="preserve"> </w:t>
      </w:r>
      <w:r>
        <w:t xml:space="preserve">+ </w:t>
      </w:r>
      <w:r>
        <w:rPr>
          <w:i/>
          <w:iCs/>
        </w:rPr>
        <w:t>a</w:t>
      </w:r>
      <w:r>
        <w:rPr>
          <w:i/>
          <w:iCs/>
          <w:vertAlign w:val="subscript"/>
        </w:rPr>
        <w:t>4</w:t>
      </w:r>
      <w:r>
        <w:t>) : (</w:t>
      </w:r>
      <w:r>
        <w:rPr>
          <w:i/>
          <w:iCs/>
        </w:rPr>
        <w:t>a</w:t>
      </w:r>
      <w:r>
        <w:rPr>
          <w:i/>
          <w:iCs/>
          <w:vertAlign w:val="subscript"/>
        </w:rPr>
        <w:t>3</w:t>
      </w:r>
      <w:r>
        <w:t xml:space="preserve"> + </w:t>
      </w:r>
      <w:r>
        <w:rPr>
          <w:i/>
          <w:iCs/>
        </w:rPr>
        <w:t>a</w:t>
      </w:r>
      <w:r>
        <w:rPr>
          <w:i/>
          <w:iCs/>
          <w:vertAlign w:val="subscript"/>
        </w:rPr>
        <w:t>3</w:t>
      </w:r>
      <w:r>
        <w:t xml:space="preserve">) = 7 : 3,  </w:t>
      </w:r>
      <w:r>
        <w:rPr>
          <w:i/>
          <w:iCs/>
        </w:rPr>
        <w:t>a</w:t>
      </w:r>
      <w:r>
        <w:rPr>
          <w:i/>
          <w:iCs/>
          <w:vertAlign w:val="subscript"/>
        </w:rPr>
        <w:t>1</w:t>
      </w:r>
      <w:r>
        <w:t xml:space="preserve"> </w:t>
      </w:r>
      <w:r>
        <w:rPr>
          <w:rFonts w:eastAsia="Times New Roman"/>
        </w:rPr>
        <w:t>−</w:t>
      </w:r>
      <w:r>
        <w:t xml:space="preserve"> 48 = </w:t>
      </w:r>
      <w:r>
        <w:rPr>
          <w:i/>
          <w:iCs/>
        </w:rPr>
        <w:t>a</w:t>
      </w:r>
      <w:r>
        <w:rPr>
          <w:i/>
          <w:iCs/>
          <w:vertAlign w:val="subscript"/>
        </w:rPr>
        <w:t>2</w:t>
      </w:r>
      <w:r>
        <w:t xml:space="preserve"> </w:t>
      </w:r>
    </w:p>
    <w:p w:rsidR="000A5E58" w:rsidRDefault="000A5E58">
      <w:pPr>
        <w:rPr>
          <w:i/>
          <w:iCs/>
        </w:rPr>
      </w:pPr>
    </w:p>
    <w:p w:rsidR="00BE3375" w:rsidRDefault="00BE3375">
      <w:pPr>
        <w:rPr>
          <w:i/>
          <w:iCs/>
        </w:rPr>
      </w:pPr>
    </w:p>
    <w:p w:rsidR="000A5E58" w:rsidRDefault="00BE3375">
      <w:pPr>
        <w:numPr>
          <w:ilvl w:val="0"/>
          <w:numId w:val="2"/>
        </w:numPr>
      </w:pPr>
      <w:r>
        <w:t>V osmičlenné geometrické posloupnosti je součet prvních čtyř členů roven 15, druhých čtyř 240. Určete posloupnost.</w:t>
      </w:r>
    </w:p>
    <w:p w:rsidR="000A5E58" w:rsidRDefault="000A5E58"/>
    <w:p w:rsidR="00BE3375" w:rsidRDefault="00BE3375"/>
    <w:p w:rsidR="000A5E58" w:rsidRDefault="00BE3375">
      <w:pPr>
        <w:numPr>
          <w:ilvl w:val="0"/>
          <w:numId w:val="2"/>
        </w:numPr>
      </w:pPr>
      <w:r>
        <w:t>Stanovte takové číslo, aby zvětšeno postupně o 7, 15, 27 dalo tři po sobě jdoucí členy geometrické posloupnosti.</w:t>
      </w:r>
    </w:p>
    <w:p w:rsidR="000A5E58" w:rsidRDefault="000A5E58"/>
    <w:p w:rsidR="00BE3375" w:rsidRDefault="00BE3375"/>
    <w:p w:rsidR="000A5E58" w:rsidRDefault="005A3886">
      <w:pPr>
        <w:numPr>
          <w:ilvl w:val="0"/>
          <w:numId w:val="2"/>
        </w:numPr>
      </w:pPr>
      <w:r>
        <w:t>Mezi čísla 8 a 128</w:t>
      </w:r>
      <w:r w:rsidR="00BE3375">
        <w:t xml:space="preserve"> vložte tři čísla tak, aby s danými čísly tvořila  geometrickou  posloupnost. Určete součet vložených členů.</w:t>
      </w:r>
    </w:p>
    <w:p w:rsidR="000A5E58" w:rsidRDefault="000A5E58"/>
    <w:p w:rsidR="00BE3375" w:rsidRDefault="00BE3375"/>
    <w:p w:rsidR="000A5E58" w:rsidRDefault="00BE3375">
      <w:pPr>
        <w:numPr>
          <w:ilvl w:val="0"/>
          <w:numId w:val="2"/>
        </w:numPr>
      </w:pPr>
      <w:r>
        <w:t>Kvádr, jehož hrany mají délky tvořící geometrickou posloupnost, má povrch S = 78 cm</w:t>
      </w:r>
      <w:r>
        <w:rPr>
          <w:vertAlign w:val="superscript"/>
        </w:rPr>
        <w:t>2</w:t>
      </w:r>
      <w:r>
        <w:t xml:space="preserve"> a součet délek hran, které procházejí jedním vrcholem, je 13cm.Vypočítejte objem kvádru.</w:t>
      </w:r>
    </w:p>
    <w:p w:rsidR="00706FBF" w:rsidRDefault="00706FBF" w:rsidP="00706FBF">
      <w:pPr>
        <w:ind w:left="720"/>
      </w:pPr>
    </w:p>
    <w:p w:rsidR="00BE3375" w:rsidRDefault="00BE3375" w:rsidP="00706FBF">
      <w:pPr>
        <w:ind w:left="720"/>
      </w:pPr>
    </w:p>
    <w:p w:rsidR="000A5E58" w:rsidRDefault="00706FBF">
      <w:pPr>
        <w:numPr>
          <w:ilvl w:val="0"/>
          <w:numId w:val="2"/>
        </w:numPr>
        <w:rPr>
          <w:rFonts w:cs="Tahoma"/>
        </w:rPr>
      </w:pPr>
      <w:r>
        <w:rPr>
          <w:rFonts w:cs="Tahoma"/>
        </w:rPr>
        <w:t xml:space="preserve">Určete reálné číslo </w:t>
      </w:r>
      <w:r>
        <w:rPr>
          <w:rFonts w:cs="Tahoma"/>
          <w:i/>
        </w:rPr>
        <w:t>x</w:t>
      </w:r>
      <w:r>
        <w:rPr>
          <w:rFonts w:cs="Tahoma"/>
        </w:rPr>
        <w:t xml:space="preserve"> tak, aby čísla </w:t>
      </w:r>
      <w:r w:rsidR="00E012E4">
        <w:rPr>
          <w:rFonts w:cs="Tahoma"/>
        </w:rPr>
        <w:t xml:space="preserve"> </w:t>
      </w:r>
      <w:r w:rsidR="00D22214" w:rsidRPr="00D22214">
        <w:rPr>
          <w:rFonts w:cs="Tahoma"/>
          <w:b/>
        </w:rPr>
        <w:t>1,  2</w:t>
      </w:r>
      <w:r w:rsidR="00D22214" w:rsidRPr="00D22214">
        <w:rPr>
          <w:rFonts w:cs="Tahoma"/>
          <w:b/>
          <w:vertAlign w:val="superscript"/>
        </w:rPr>
        <w:t>x</w:t>
      </w:r>
      <w:r w:rsidR="00D22214" w:rsidRPr="00D22214">
        <w:rPr>
          <w:rFonts w:cs="Tahoma"/>
          <w:b/>
        </w:rPr>
        <w:t>,  2</w:t>
      </w:r>
      <w:r w:rsidR="00D22214" w:rsidRPr="00D22214">
        <w:rPr>
          <w:rFonts w:cs="Tahoma"/>
          <w:b/>
          <w:vertAlign w:val="superscript"/>
        </w:rPr>
        <w:t xml:space="preserve">x+ 2 </w:t>
      </w:r>
      <w:r w:rsidR="00D22214" w:rsidRPr="00D22214">
        <w:rPr>
          <w:rFonts w:cs="Tahoma"/>
          <w:b/>
        </w:rPr>
        <w:t>+ 12</w:t>
      </w:r>
      <w:r w:rsidR="00D22214">
        <w:rPr>
          <w:rFonts w:cs="Tahoma"/>
        </w:rPr>
        <w:t xml:space="preserve"> </w:t>
      </w:r>
      <w:r w:rsidR="00E012E4">
        <w:rPr>
          <w:rFonts w:cs="Tahoma"/>
        </w:rPr>
        <w:t>tvořila tři následující členy geometrické posloupnosti.</w:t>
      </w:r>
    </w:p>
    <w:p w:rsidR="000A5E58" w:rsidRDefault="000A5E58"/>
    <w:p w:rsidR="00BE3375" w:rsidRDefault="00BE3375"/>
    <w:p w:rsidR="000A5E58" w:rsidRDefault="00BE3375">
      <w:pPr>
        <w:numPr>
          <w:ilvl w:val="0"/>
          <w:numId w:val="2"/>
        </w:numPr>
        <w:rPr>
          <w:rFonts w:cs="Tahoma"/>
        </w:rPr>
      </w:pPr>
      <w:r>
        <w:rPr>
          <w:rFonts w:cs="Tahoma"/>
        </w:rPr>
        <w:t>Za pět let se počet obyvatel městečka zvýšil o 12 %. Jaký byl roční přírůstek?</w:t>
      </w:r>
    </w:p>
    <w:p w:rsidR="000A5E58" w:rsidRDefault="000A5E58">
      <w:pPr>
        <w:rPr>
          <w:rFonts w:cs="Tahoma"/>
        </w:rPr>
      </w:pPr>
    </w:p>
    <w:p w:rsidR="00BE3375" w:rsidRDefault="00BE3375">
      <w:pPr>
        <w:rPr>
          <w:rFonts w:cs="Tahoma"/>
        </w:rPr>
      </w:pPr>
    </w:p>
    <w:p w:rsidR="000A5E58" w:rsidRDefault="00BE3375">
      <w:pPr>
        <w:numPr>
          <w:ilvl w:val="0"/>
          <w:numId w:val="2"/>
        </w:numPr>
        <w:rPr>
          <w:rFonts w:cs="Tahoma"/>
        </w:rPr>
      </w:pPr>
      <w:r>
        <w:rPr>
          <w:rFonts w:cs="Tahoma"/>
        </w:rPr>
        <w:t>Při průchodu skleněnou deskou ztrácí světlo 5 % své intenzity. Kolik desek je třeba dát na sebe, aby se intenzita světla snížila alespoň na polovinu původní hodnoty?</w:t>
      </w:r>
    </w:p>
    <w:p w:rsidR="000A5E58" w:rsidRDefault="000A5E58">
      <w:pPr>
        <w:rPr>
          <w:rFonts w:cs="Tahoma"/>
        </w:rPr>
      </w:pPr>
    </w:p>
    <w:p w:rsidR="00BE3375" w:rsidRDefault="00BE3375">
      <w:pPr>
        <w:rPr>
          <w:rFonts w:cs="Tahoma"/>
        </w:rPr>
      </w:pPr>
    </w:p>
    <w:p w:rsidR="000A5E58" w:rsidRDefault="00BE3375">
      <w:pPr>
        <w:numPr>
          <w:ilvl w:val="0"/>
          <w:numId w:val="2"/>
        </w:numPr>
        <w:rPr>
          <w:rFonts w:cs="Tahoma"/>
        </w:rPr>
      </w:pPr>
      <w:r>
        <w:rPr>
          <w:rFonts w:cs="Tahoma"/>
        </w:rPr>
        <w:t>Do banky uložíme 50 000 Kč. Kolik peněz budeme mít po jednom roce, jestliže úroky ve výši 2,5 % jsou připisovány a) ročně, b) čtvrtletně, c) měsíčně? Daň z úroků je 15 %.</w:t>
      </w:r>
    </w:p>
    <w:p w:rsidR="000A5E58" w:rsidRDefault="000A5E58">
      <w:pPr>
        <w:rPr>
          <w:i/>
          <w:iCs/>
        </w:rPr>
      </w:pPr>
    </w:p>
    <w:p w:rsidR="000A5E58" w:rsidRDefault="000A5E58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706FBF" w:rsidRDefault="00706FBF">
      <w:pPr>
        <w:rPr>
          <w:iCs/>
        </w:rPr>
      </w:pPr>
    </w:p>
    <w:p w:rsidR="00706FBF" w:rsidRDefault="00706FBF">
      <w:pPr>
        <w:rPr>
          <w:iCs/>
        </w:rPr>
      </w:pPr>
    </w:p>
    <w:p w:rsidR="00706FBF" w:rsidRPr="00BE3375" w:rsidRDefault="00706FBF">
      <w:pPr>
        <w:rPr>
          <w:b/>
          <w:iCs/>
        </w:rPr>
      </w:pPr>
      <w:r w:rsidRPr="00BE3375">
        <w:rPr>
          <w:b/>
          <w:iCs/>
        </w:rPr>
        <w:t>Řešení části A:</w:t>
      </w:r>
    </w:p>
    <w:p w:rsidR="00E012E4" w:rsidRDefault="00E012E4">
      <w:pPr>
        <w:rPr>
          <w:iCs/>
        </w:rPr>
      </w:pPr>
    </w:p>
    <w:p w:rsidR="00E012E4" w:rsidRDefault="00E012E4">
      <w:pPr>
        <w:rPr>
          <w:iCs/>
        </w:rPr>
      </w:pPr>
      <w:r w:rsidRPr="00BE3375">
        <w:rPr>
          <w:iCs/>
        </w:rPr>
        <w:t>1.</w:t>
      </w:r>
      <w:r>
        <w:rPr>
          <w:iCs/>
        </w:rPr>
        <w:tab/>
        <w:t xml:space="preserve">a) </w:t>
      </w:r>
      <w:r>
        <w:rPr>
          <w:i/>
          <w:iCs/>
        </w:rPr>
        <w:t>n</w:t>
      </w:r>
      <w:r>
        <w:rPr>
          <w:iCs/>
        </w:rPr>
        <w:t xml:space="preserve"> = 8,   </w:t>
      </w:r>
      <w:r>
        <w:rPr>
          <w:i/>
          <w:iCs/>
        </w:rPr>
        <w:t>s</w:t>
      </w:r>
      <w:r>
        <w:rPr>
          <w:i/>
          <w:iCs/>
          <w:vertAlign w:val="subscript"/>
        </w:rPr>
        <w:t xml:space="preserve">8 </w:t>
      </w:r>
      <w:r>
        <w:rPr>
          <w:iCs/>
        </w:rPr>
        <w:t>=12 240</w:t>
      </w:r>
    </w:p>
    <w:p w:rsidR="00E012E4" w:rsidRDefault="00E012E4">
      <w:pPr>
        <w:rPr>
          <w:iCs/>
        </w:rPr>
      </w:pPr>
      <w:r>
        <w:rPr>
          <w:iCs/>
        </w:rPr>
        <w:tab/>
        <w:t>b)</w:t>
      </w:r>
      <w:r w:rsidRPr="00E012E4">
        <w:rPr>
          <w:i/>
          <w:iCs/>
        </w:rPr>
        <w:t xml:space="preserve"> </w:t>
      </w:r>
      <w:r>
        <w:rPr>
          <w:i/>
          <w:iCs/>
        </w:rPr>
        <w:t>n</w:t>
      </w:r>
      <w:r>
        <w:rPr>
          <w:iCs/>
        </w:rPr>
        <w:t xml:space="preserve"> = 7,   </w:t>
      </w:r>
      <w:r>
        <w:rPr>
          <w:i/>
          <w:iCs/>
        </w:rPr>
        <w:t>q</w:t>
      </w:r>
      <w:r>
        <w:rPr>
          <w:iCs/>
        </w:rPr>
        <w:t xml:space="preserve"> = 3</w:t>
      </w:r>
    </w:p>
    <w:p w:rsidR="005A3886" w:rsidRDefault="005A3886">
      <w:pPr>
        <w:rPr>
          <w:iCs/>
        </w:rPr>
      </w:pPr>
    </w:p>
    <w:p w:rsidR="00E012E4" w:rsidRDefault="00E012E4">
      <w:pPr>
        <w:rPr>
          <w:iCs/>
        </w:rPr>
      </w:pPr>
      <w:r>
        <w:rPr>
          <w:iCs/>
        </w:rPr>
        <w:t>2.</w:t>
      </w:r>
      <w:r>
        <w:rPr>
          <w:iCs/>
        </w:rPr>
        <w:tab/>
        <w:t xml:space="preserve">a) </w:t>
      </w:r>
      <w:r>
        <w:rPr>
          <w:i/>
          <w:iCs/>
        </w:rPr>
        <w:t>a</w:t>
      </w:r>
      <w:r>
        <w:rPr>
          <w:i/>
          <w:iCs/>
          <w:vertAlign w:val="subscript"/>
        </w:rPr>
        <w:t xml:space="preserve"> </w:t>
      </w:r>
      <w:r>
        <w:rPr>
          <w:iCs/>
        </w:rPr>
        <w:t xml:space="preserve">= 1,  </w:t>
      </w:r>
      <w:r>
        <w:rPr>
          <w:i/>
          <w:iCs/>
        </w:rPr>
        <w:t>q</w:t>
      </w:r>
      <w:r>
        <w:rPr>
          <w:iCs/>
        </w:rPr>
        <w:t xml:space="preserve"> = 2</w:t>
      </w:r>
    </w:p>
    <w:p w:rsidR="00E012E4" w:rsidRDefault="00E012E4" w:rsidP="00E012E4">
      <w:pPr>
        <w:rPr>
          <w:iCs/>
        </w:rPr>
      </w:pPr>
      <w:r>
        <w:rPr>
          <w:iCs/>
        </w:rPr>
        <w:tab/>
        <w:t xml:space="preserve">b) 2 řešení:   </w:t>
      </w:r>
      <w:r>
        <w:rPr>
          <w:i/>
          <w:iCs/>
        </w:rPr>
        <w:t>a</w:t>
      </w:r>
      <w:r>
        <w:rPr>
          <w:i/>
          <w:iCs/>
          <w:vertAlign w:val="subscript"/>
        </w:rPr>
        <w:t xml:space="preserve">1 </w:t>
      </w:r>
      <w:r>
        <w:rPr>
          <w:iCs/>
        </w:rPr>
        <w:t xml:space="preserve">= </w:t>
      </w:r>
      <w:r w:rsidR="005A3886">
        <w:rPr>
          <w:iCs/>
        </w:rPr>
        <w:t>24</w:t>
      </w:r>
      <w:r>
        <w:rPr>
          <w:iCs/>
        </w:rPr>
        <w:t xml:space="preserve">,  </w:t>
      </w:r>
      <w:r>
        <w:rPr>
          <w:i/>
          <w:iCs/>
        </w:rPr>
        <w:t>q</w:t>
      </w:r>
      <w:r w:rsidR="005A3886">
        <w:rPr>
          <w:iCs/>
        </w:rPr>
        <w:t xml:space="preserve"> = 3  </w:t>
      </w:r>
    </w:p>
    <w:p w:rsidR="00E012E4" w:rsidRDefault="00E012E4" w:rsidP="00E012E4">
      <w:pPr>
        <w:rPr>
          <w:iCs/>
        </w:rPr>
      </w:pPr>
      <w:r>
        <w:rPr>
          <w:iCs/>
        </w:rPr>
        <w:t xml:space="preserve">                                 </w:t>
      </w:r>
      <w:r>
        <w:rPr>
          <w:i/>
          <w:iCs/>
        </w:rPr>
        <w:t>a</w:t>
      </w:r>
      <w:r w:rsidR="005A3886">
        <w:rPr>
          <w:i/>
          <w:iCs/>
          <w:vertAlign w:val="subscript"/>
        </w:rPr>
        <w:t>1</w:t>
      </w:r>
      <w:r>
        <w:rPr>
          <w:i/>
          <w:iCs/>
          <w:vertAlign w:val="subscript"/>
        </w:rPr>
        <w:t xml:space="preserve"> </w:t>
      </w:r>
      <w:r>
        <w:rPr>
          <w:iCs/>
        </w:rPr>
        <w:t xml:space="preserve">= </w:t>
      </w:r>
      <w:r w:rsidR="005A3886">
        <w:rPr>
          <w:iCs/>
        </w:rPr>
        <w:t>72</w:t>
      </w:r>
      <w:r>
        <w:rPr>
          <w:iCs/>
        </w:rPr>
        <w:t xml:space="preserve">,  </w:t>
      </w:r>
      <w:r>
        <w:rPr>
          <w:i/>
          <w:iCs/>
        </w:rPr>
        <w:t>q</w:t>
      </w:r>
      <w:r>
        <w:rPr>
          <w:iCs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5A3886" w:rsidRDefault="005A3886" w:rsidP="00E012E4">
      <w:pPr>
        <w:rPr>
          <w:iCs/>
        </w:rPr>
      </w:pPr>
    </w:p>
    <w:p w:rsidR="005A3886" w:rsidRDefault="005A3886" w:rsidP="005A3886">
      <w:pPr>
        <w:rPr>
          <w:iCs/>
        </w:rPr>
      </w:pPr>
      <w:r>
        <w:rPr>
          <w:iCs/>
        </w:rPr>
        <w:t>3.</w:t>
      </w:r>
      <w:r>
        <w:rPr>
          <w:iCs/>
        </w:rPr>
        <w:tab/>
        <w:t xml:space="preserve">2 řešení:   </w:t>
      </w:r>
      <w:r>
        <w:rPr>
          <w:i/>
          <w:iCs/>
        </w:rPr>
        <w:t>a</w:t>
      </w:r>
      <w:r>
        <w:rPr>
          <w:i/>
          <w:iCs/>
          <w:vertAlign w:val="subscript"/>
        </w:rPr>
        <w:t xml:space="preserve">1 </w:t>
      </w:r>
      <w:r>
        <w:rPr>
          <w:iCs/>
        </w:rPr>
        <w:t xml:space="preserve">= 1,  </w:t>
      </w:r>
      <w:r>
        <w:rPr>
          <w:i/>
          <w:iCs/>
        </w:rPr>
        <w:t>q</w:t>
      </w:r>
      <w:r>
        <w:rPr>
          <w:iCs/>
        </w:rPr>
        <w:t xml:space="preserve"> = 2  </w:t>
      </w:r>
    </w:p>
    <w:p w:rsidR="005A3886" w:rsidRDefault="005A3886" w:rsidP="005A3886">
      <w:pPr>
        <w:rPr>
          <w:iCs/>
        </w:rPr>
      </w:pPr>
      <w:r>
        <w:rPr>
          <w:iCs/>
        </w:rPr>
        <w:t xml:space="preserve">                            </w:t>
      </w:r>
      <w:r>
        <w:rPr>
          <w:i/>
          <w:iCs/>
        </w:rPr>
        <w:t>a</w:t>
      </w:r>
      <w:r>
        <w:rPr>
          <w:i/>
          <w:iCs/>
          <w:vertAlign w:val="subscript"/>
        </w:rPr>
        <w:t xml:space="preserve">1 </w:t>
      </w:r>
      <w:r>
        <w:rPr>
          <w:iCs/>
        </w:rPr>
        <w:t xml:space="preserve">= -3,  </w:t>
      </w:r>
      <w:r>
        <w:rPr>
          <w:i/>
          <w:iCs/>
        </w:rPr>
        <w:t>q</w:t>
      </w:r>
      <w:r>
        <w:rPr>
          <w:iCs/>
        </w:rPr>
        <w:t xml:space="preserve"> = 2</w:t>
      </w:r>
    </w:p>
    <w:p w:rsidR="005A3886" w:rsidRDefault="005A3886" w:rsidP="005A3886">
      <w:pPr>
        <w:rPr>
          <w:iCs/>
        </w:rPr>
      </w:pPr>
    </w:p>
    <w:p w:rsidR="005A3886" w:rsidRDefault="005A3886" w:rsidP="005A3886">
      <w:pPr>
        <w:rPr>
          <w:iCs/>
        </w:rPr>
      </w:pPr>
      <w:r>
        <w:rPr>
          <w:iCs/>
        </w:rPr>
        <w:t>4.</w:t>
      </w:r>
      <w:r>
        <w:rPr>
          <w:iCs/>
        </w:rPr>
        <w:tab/>
        <w:t>9</w:t>
      </w:r>
    </w:p>
    <w:p w:rsidR="005A3886" w:rsidRDefault="005A3886" w:rsidP="005A3886">
      <w:pPr>
        <w:rPr>
          <w:iCs/>
        </w:rPr>
      </w:pPr>
    </w:p>
    <w:p w:rsidR="005A3886" w:rsidRDefault="005A3886" w:rsidP="005A3886">
      <w:pPr>
        <w:rPr>
          <w:iCs/>
        </w:rPr>
      </w:pPr>
      <w:r>
        <w:rPr>
          <w:iCs/>
        </w:rPr>
        <w:t>5.</w:t>
      </w:r>
      <w:r>
        <w:rPr>
          <w:iCs/>
        </w:rPr>
        <w:tab/>
        <w:t xml:space="preserve">8, </w:t>
      </w:r>
      <w:r w:rsidRPr="005A3886">
        <w:rPr>
          <w:b/>
          <w:iCs/>
        </w:rPr>
        <w:t>16, 32, 64</w:t>
      </w:r>
      <w:r>
        <w:rPr>
          <w:iCs/>
        </w:rPr>
        <w:t>, 128</w:t>
      </w:r>
    </w:p>
    <w:p w:rsidR="005A3886" w:rsidRDefault="005A3886" w:rsidP="005A3886">
      <w:pPr>
        <w:rPr>
          <w:iCs/>
        </w:rPr>
      </w:pPr>
    </w:p>
    <w:p w:rsidR="005A3886" w:rsidRDefault="005A3886" w:rsidP="005A3886">
      <w:pPr>
        <w:rPr>
          <w:iCs/>
          <w:vertAlign w:val="superscript"/>
        </w:rPr>
      </w:pPr>
      <w:r>
        <w:rPr>
          <w:iCs/>
        </w:rPr>
        <w:t>6.</w:t>
      </w:r>
      <w:r>
        <w:rPr>
          <w:iCs/>
        </w:rPr>
        <w:tab/>
        <w:t>27 cm</w:t>
      </w:r>
      <w:r>
        <w:rPr>
          <w:iCs/>
          <w:vertAlign w:val="superscript"/>
        </w:rPr>
        <w:t>3</w:t>
      </w:r>
    </w:p>
    <w:p w:rsidR="005A3886" w:rsidRDefault="005A3886" w:rsidP="005A3886">
      <w:pPr>
        <w:rPr>
          <w:iCs/>
          <w:vertAlign w:val="superscript"/>
        </w:rPr>
      </w:pPr>
    </w:p>
    <w:p w:rsidR="005A3886" w:rsidRDefault="005A3886" w:rsidP="005A3886">
      <w:pPr>
        <w:rPr>
          <w:iCs/>
        </w:rPr>
      </w:pPr>
      <w:r>
        <w:rPr>
          <w:iCs/>
        </w:rPr>
        <w:t>7.</w:t>
      </w:r>
      <w:r w:rsidR="00D22214">
        <w:rPr>
          <w:iCs/>
        </w:rPr>
        <w:tab/>
      </w:r>
      <w:r w:rsidR="00D22214">
        <w:rPr>
          <w:i/>
          <w:iCs/>
        </w:rPr>
        <w:t>x</w:t>
      </w:r>
      <w:r w:rsidR="00D22214">
        <w:rPr>
          <w:iCs/>
        </w:rPr>
        <w:t xml:space="preserve"> = </w:t>
      </w:r>
      <m:oMath>
        <m:func>
          <m:funcPr>
            <m:ctrlPr>
              <w:rPr>
                <w:rFonts w:ascii="Cambria Math" w:hAnsi="Cambria Math"/>
                <w:i/>
                <w:iCs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</w:rPr>
              <m:t>6</m:t>
            </m:r>
          </m:e>
        </m:func>
      </m:oMath>
      <w:r>
        <w:rPr>
          <w:iCs/>
        </w:rPr>
        <w:tab/>
      </w:r>
      <m:oMath>
        <m:r>
          <w:rPr>
            <w:rFonts w:ascii="Cambria Math" w:hAnsi="Cambria Math"/>
          </w:rPr>
          <m:t>⟹</m:t>
        </m:r>
      </m:oMath>
      <w:r>
        <w:rPr>
          <w:iCs/>
        </w:rPr>
        <w:tab/>
      </w:r>
      <w:r w:rsidR="00D22214">
        <w:rPr>
          <w:iCs/>
        </w:rPr>
        <w:t>1,  6,  36</w:t>
      </w:r>
    </w:p>
    <w:p w:rsidR="00D22214" w:rsidRDefault="00D22214" w:rsidP="005A3886">
      <w:pPr>
        <w:rPr>
          <w:iCs/>
        </w:rPr>
      </w:pPr>
    </w:p>
    <w:p w:rsidR="00D22214" w:rsidRDefault="00D22214" w:rsidP="005A3886">
      <w:pPr>
        <w:rPr>
          <w:iCs/>
        </w:rPr>
      </w:pPr>
      <w:r>
        <w:rPr>
          <w:iCs/>
        </w:rPr>
        <w:t>8.</w:t>
      </w:r>
      <w:r>
        <w:rPr>
          <w:iCs/>
        </w:rPr>
        <w:tab/>
        <w:t>2,3</w:t>
      </w:r>
      <w:r w:rsidR="00BE3375">
        <w:rPr>
          <w:iCs/>
        </w:rPr>
        <w:t xml:space="preserve"> </w:t>
      </w:r>
      <w:r>
        <w:rPr>
          <w:iCs/>
        </w:rPr>
        <w:t>%</w:t>
      </w:r>
    </w:p>
    <w:p w:rsidR="00BE3375" w:rsidRDefault="00BE3375" w:rsidP="005A3886">
      <w:pPr>
        <w:rPr>
          <w:iCs/>
        </w:rPr>
      </w:pPr>
    </w:p>
    <w:p w:rsidR="00BE3375" w:rsidRDefault="00BE3375" w:rsidP="005A3886">
      <w:pPr>
        <w:rPr>
          <w:iCs/>
        </w:rPr>
      </w:pPr>
      <w:r>
        <w:rPr>
          <w:iCs/>
        </w:rPr>
        <w:t>9.</w:t>
      </w:r>
      <w:r>
        <w:rPr>
          <w:iCs/>
        </w:rPr>
        <w:tab/>
        <w:t>14 desek</w:t>
      </w:r>
    </w:p>
    <w:p w:rsidR="00BE3375" w:rsidRDefault="00BE3375" w:rsidP="005A3886">
      <w:pPr>
        <w:rPr>
          <w:iCs/>
        </w:rPr>
      </w:pPr>
    </w:p>
    <w:p w:rsidR="00BE3375" w:rsidRDefault="00BE3375" w:rsidP="005A3886">
      <w:pPr>
        <w:rPr>
          <w:iCs/>
        </w:rPr>
      </w:pPr>
      <w:r>
        <w:rPr>
          <w:iCs/>
        </w:rPr>
        <w:t>10.</w:t>
      </w:r>
      <w:r>
        <w:rPr>
          <w:iCs/>
        </w:rPr>
        <w:tab/>
        <w:t>a)</w:t>
      </w:r>
      <w:r w:rsidR="009D7E16">
        <w:rPr>
          <w:iCs/>
        </w:rPr>
        <w:t xml:space="preserve">  51 063Kč</w:t>
      </w:r>
    </w:p>
    <w:p w:rsidR="005A3886" w:rsidRDefault="00BE3375" w:rsidP="00E012E4">
      <w:pPr>
        <w:rPr>
          <w:iCs/>
        </w:rPr>
      </w:pPr>
      <w:r>
        <w:rPr>
          <w:iCs/>
        </w:rPr>
        <w:tab/>
        <w:t>b)</w:t>
      </w:r>
      <w:r w:rsidR="008F7622">
        <w:rPr>
          <w:iCs/>
        </w:rPr>
        <w:t xml:space="preserve">  51 071Kč</w:t>
      </w:r>
    </w:p>
    <w:p w:rsidR="00E012E4" w:rsidRPr="00E012E4" w:rsidRDefault="00BE3375">
      <w:pPr>
        <w:rPr>
          <w:iCs/>
        </w:rPr>
      </w:pPr>
      <w:r>
        <w:rPr>
          <w:iCs/>
        </w:rPr>
        <w:tab/>
        <w:t>c)</w:t>
      </w:r>
      <w:r w:rsidR="008F7622">
        <w:rPr>
          <w:iCs/>
        </w:rPr>
        <w:t xml:space="preserve">  51 073Kč</w:t>
      </w:r>
    </w:p>
    <w:p w:rsidR="000A5E58" w:rsidRDefault="000A5E58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Default="00BE3375">
      <w:pPr>
        <w:rPr>
          <w:iCs/>
        </w:rPr>
      </w:pPr>
    </w:p>
    <w:p w:rsidR="00BE3375" w:rsidRPr="00BE3375" w:rsidRDefault="00BE3375">
      <w:pPr>
        <w:rPr>
          <w:iCs/>
        </w:rPr>
      </w:pPr>
    </w:p>
    <w:p w:rsidR="000A5E58" w:rsidRDefault="00BE3375">
      <w:r>
        <w:t>Literatura:</w:t>
      </w:r>
    </w:p>
    <w:p w:rsidR="000A5E58" w:rsidRDefault="00BE3375">
      <w:r>
        <w:t>Petáková</w:t>
      </w:r>
      <w:r w:rsidR="00706FBF">
        <w:t xml:space="preserve">, J. </w:t>
      </w:r>
      <w:r w:rsidRPr="00706FBF">
        <w:rPr>
          <w:i/>
        </w:rPr>
        <w:t>Matematika</w:t>
      </w:r>
      <w:r w:rsidR="00706FBF">
        <w:t xml:space="preserve">. Praha: </w:t>
      </w:r>
      <w:r>
        <w:t>Prometheus, spol. s.r.o., 1999</w:t>
      </w:r>
    </w:p>
    <w:p w:rsidR="00706FBF" w:rsidRDefault="00706FBF" w:rsidP="00706FBF">
      <w:r>
        <w:t xml:space="preserve">Benda, P. a kol. </w:t>
      </w:r>
      <w:r w:rsidRPr="00561CA0">
        <w:rPr>
          <w:i/>
        </w:rPr>
        <w:t>Sbírka maturitních příkladů z</w:t>
      </w:r>
      <w:r>
        <w:rPr>
          <w:i/>
        </w:rPr>
        <w:t> </w:t>
      </w:r>
      <w:r w:rsidRPr="00561CA0">
        <w:rPr>
          <w:i/>
        </w:rPr>
        <w:t>matematiky</w:t>
      </w:r>
      <w:r>
        <w:t>. Praha: SPN,</w:t>
      </w:r>
      <w:r w:rsidR="002C2BB5">
        <w:t xml:space="preserve"> </w:t>
      </w:r>
      <w:bookmarkStart w:id="0" w:name="_GoBack"/>
      <w:bookmarkEnd w:id="0"/>
      <w:r>
        <w:t>1988</w:t>
      </w:r>
    </w:p>
    <w:p w:rsidR="00706FBF" w:rsidRDefault="00706FBF" w:rsidP="00706FBF"/>
    <w:sectPr w:rsidR="00706FBF"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FBF"/>
    <w:rsid w:val="000A5E58"/>
    <w:rsid w:val="002C2BB5"/>
    <w:rsid w:val="005A3886"/>
    <w:rsid w:val="00706FBF"/>
    <w:rsid w:val="008F7622"/>
    <w:rsid w:val="009D7E16"/>
    <w:rsid w:val="00BE3375"/>
    <w:rsid w:val="00D22214"/>
    <w:rsid w:val="00DB3885"/>
    <w:rsid w:val="00E0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Bezmezer">
    <w:name w:val="No Spacing"/>
    <w:qFormat/>
    <w:rsid w:val="00706FBF"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706FB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6F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FBF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706F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Bezmezer">
    <w:name w:val="No Spacing"/>
    <w:qFormat/>
    <w:rsid w:val="00706FBF"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706FB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6F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FBF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706F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397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Šedivá</dc:creator>
  <cp:keywords/>
  <cp:lastModifiedBy>doma</cp:lastModifiedBy>
  <cp:revision>5</cp:revision>
  <cp:lastPrinted>1900-12-31T23:00:00Z</cp:lastPrinted>
  <dcterms:created xsi:type="dcterms:W3CDTF">2013-01-01T17:45:00Z</dcterms:created>
  <dcterms:modified xsi:type="dcterms:W3CDTF">2013-06-23T14:03:00Z</dcterms:modified>
</cp:coreProperties>
</file>