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E5022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C46D1B" w:rsidRPr="00562C4F">
        <w:rPr>
          <w:b/>
        </w:rPr>
        <w:t xml:space="preserve"> </w:t>
      </w:r>
      <w:bookmarkEnd w:id="0"/>
      <w:r w:rsidR="00D304A9">
        <w:rPr>
          <w:b/>
        </w:rPr>
        <w:t xml:space="preserve">Oblasti práva, prameny práva, orgány právní ochrany </w:t>
      </w:r>
    </w:p>
    <w:p w:rsidR="009F6F13" w:rsidRPr="004E795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C46D1B" w:rsidRPr="004E795A">
        <w:rPr>
          <w:b/>
        </w:rPr>
        <w:t xml:space="preserve"> </w:t>
      </w:r>
      <w:r w:rsidR="00E50225" w:rsidRPr="004E795A">
        <w:rPr>
          <w:b/>
        </w:rPr>
        <w:t xml:space="preserve"> Mgr.</w:t>
      </w:r>
      <w:r w:rsidR="009872B0" w:rsidRPr="004E795A">
        <w:rPr>
          <w:b/>
        </w:rPr>
        <w:t xml:space="preserve"> </w:t>
      </w:r>
      <w:r w:rsidR="00C46D1B" w:rsidRPr="004E795A">
        <w:rPr>
          <w:b/>
        </w:rPr>
        <w:t>Zdenka Ďuricová</w:t>
      </w:r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E5022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D304A9">
        <w:t>2</w:t>
      </w:r>
      <w:r w:rsidR="00E50225">
        <w:t>_</w:t>
      </w:r>
      <w:r w:rsidR="00C46D1B">
        <w:t xml:space="preserve"> Materiály k výuce základů společenských věd v</w:t>
      </w:r>
      <w:r w:rsidR="00D304A9">
        <w:t>e</w:t>
      </w:r>
      <w:r w:rsidR="00C46D1B">
        <w:t> </w:t>
      </w:r>
      <w:r w:rsidR="00D304A9">
        <w:t>2</w:t>
      </w:r>
      <w:r w:rsidR="00C46D1B">
        <w:t>. roč</w:t>
      </w:r>
      <w:r w:rsidR="001B0004">
        <w:t>níku</w:t>
      </w:r>
      <w:r w:rsidR="00C46D1B">
        <w:t xml:space="preserve">   </w:t>
      </w:r>
    </w:p>
    <w:p w:rsidR="009F6F13" w:rsidRPr="001058DF" w:rsidRDefault="008725F1" w:rsidP="001058DF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>
        <w:t xml:space="preserve"> DUM</w:t>
      </w:r>
      <w:r w:rsidR="009F6F13">
        <w:t>:</w:t>
      </w:r>
      <w:r w:rsidR="00C46D1B">
        <w:t xml:space="preserve"> </w:t>
      </w:r>
      <w:r w:rsidR="00D304A9">
        <w:t>12</w:t>
      </w:r>
      <w:r w:rsidR="00163029">
        <w:tab/>
      </w:r>
      <w:r w:rsidR="00E50225">
        <w:t xml:space="preserve">    </w:t>
      </w:r>
      <w:r w:rsidR="00C46D1B">
        <w:t xml:space="preserve">      </w:t>
      </w:r>
      <w:r w:rsidR="00E50225">
        <w:t>Předmět: občanský a společenskovědní základ</w:t>
      </w:r>
      <w:r w:rsidR="00C46D1B">
        <w:t xml:space="preserve">                           </w:t>
      </w:r>
      <w:r w:rsidR="009F6F13"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304A9">
        <w:t>1</w:t>
      </w:r>
      <w:r w:rsidR="003E04F4">
        <w:t>9</w:t>
      </w:r>
      <w:r w:rsidR="00D304A9">
        <w:t>.3.2013</w:t>
      </w:r>
      <w:r w:rsidR="00163029">
        <w:tab/>
      </w:r>
      <w:r>
        <w:t>Třída:</w:t>
      </w:r>
      <w:r w:rsidR="00163029">
        <w:tab/>
      </w:r>
      <w:r w:rsidR="003E04F4">
        <w:t>2</w:t>
      </w:r>
      <w:r w:rsidR="00C46D1B">
        <w:t>.B</w:t>
      </w:r>
      <w:r>
        <w:tab/>
        <w:t>Ověřující učitel:</w:t>
      </w:r>
      <w:r w:rsidR="00C46D1B">
        <w:t xml:space="preserve"> </w:t>
      </w:r>
      <w:r w:rsidR="00E50225">
        <w:t xml:space="preserve"> Mgr. Z. </w:t>
      </w:r>
      <w:r w:rsidR="00C46D1B">
        <w:t>Ďuricová</w:t>
      </w:r>
    </w:p>
    <w:p w:rsidR="00163029" w:rsidRPr="00501C29" w:rsidRDefault="00E01FC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</w:t>
      </w:r>
      <w:r w:rsidR="00E50225">
        <w:t>žák p</w:t>
      </w:r>
      <w:r w:rsidR="00D304A9">
        <w:t>ochopí podstatu dělení práva podle obsahu, důležitost právních norem, zajištění právní ochrany a orientuje se v soudní soustavě ČR</w:t>
      </w:r>
    </w:p>
    <w:p w:rsidR="00D304A9" w:rsidRDefault="00484E3A" w:rsidP="00745A98">
      <w:pPr>
        <w:spacing w:before="240" w:line="360" w:lineRule="auto"/>
      </w:pPr>
      <w:r>
        <w:rPr>
          <w:b/>
        </w:rPr>
        <w:t>Klíčová slova:</w:t>
      </w:r>
      <w:r w:rsidR="00C46D1B">
        <w:rPr>
          <w:b/>
        </w:rPr>
        <w:t xml:space="preserve"> </w:t>
      </w:r>
      <w:r w:rsidR="00D304A9" w:rsidRPr="00D304A9">
        <w:t>právní</w:t>
      </w:r>
      <w:r w:rsidR="00D304A9">
        <w:t xml:space="preserve"> systém, právo soukromé, právo veřejné, subjekty práva, Listina základních práv a svobod, nadace, Občanský soudní řád, živnostenský zákon, Obchodní zákoník, exekutor, advokát,</w:t>
      </w:r>
      <w:r w:rsidR="0097092D">
        <w:t xml:space="preserve"> advokát ex offo,</w:t>
      </w:r>
      <w:r w:rsidR="00D304A9">
        <w:t xml:space="preserve"> </w:t>
      </w:r>
      <w:r w:rsidR="0097092D">
        <w:t xml:space="preserve">soudce, notář, soud 1. a 2. instance, Všeobecná deklarace lidských práv, Deklarace práv člověka a občana, Deklarace nezávislosti USA, Magna charta </w:t>
      </w:r>
      <w:proofErr w:type="spellStart"/>
      <w:r w:rsidR="0097092D">
        <w:t>libertatum</w:t>
      </w:r>
      <w:proofErr w:type="spellEnd"/>
      <w:r w:rsidR="0097092D">
        <w:t xml:space="preserve">, </w:t>
      </w:r>
      <w:proofErr w:type="spellStart"/>
      <w:r w:rsidR="0097092D">
        <w:t>Habeas</w:t>
      </w:r>
      <w:proofErr w:type="spellEnd"/>
      <w:r w:rsidR="0097092D">
        <w:t xml:space="preserve"> corpus </w:t>
      </w:r>
      <w:proofErr w:type="spellStart"/>
      <w:r w:rsidR="0097092D">
        <w:t>act</w:t>
      </w:r>
      <w:proofErr w:type="spellEnd"/>
      <w:r w:rsidR="0097092D">
        <w:t xml:space="preserve">, soustava soudů ČR </w:t>
      </w:r>
    </w:p>
    <w:p w:rsidR="00F73128" w:rsidRPr="00BA531D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907AE3">
        <w:rPr>
          <w:b/>
        </w:rPr>
        <w:t xml:space="preserve"> </w:t>
      </w:r>
      <w:r w:rsidR="00907AE3" w:rsidRPr="00BA531D">
        <w:t xml:space="preserve">žák </w:t>
      </w:r>
      <w:r w:rsidR="0097092D">
        <w:t>rozliší oblast a prameny práva soukromého a veřejného, posoudí právní sílu uved</w:t>
      </w:r>
      <w:r w:rsidR="008B19C5">
        <w:t>e</w:t>
      </w:r>
      <w:r w:rsidR="0097092D">
        <w:t>ných právních norem</w:t>
      </w:r>
      <w:r w:rsidR="008B19C5">
        <w:t>, chronologicky seřadí dokumenty k ochraně lidských práv, vysvětlí okolnosti jejich vzniku, na základě charakteristik určí orgány právní ochrany a rozhodne o pravdivosti tvrzení, která se vztahují k soustavě soudů</w:t>
      </w:r>
    </w:p>
    <w:p w:rsidR="008B19C5" w:rsidRDefault="00623F17" w:rsidP="00907AE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1341E4">
        <w:rPr>
          <w:b/>
        </w:rPr>
        <w:t xml:space="preserve"> </w:t>
      </w:r>
    </w:p>
    <w:p w:rsidR="001058DF" w:rsidRDefault="001B2F42" w:rsidP="001058DF">
      <w:pPr>
        <w:spacing w:before="240"/>
      </w:pPr>
      <w:r w:rsidRPr="001B2F42">
        <w:t>Ko</w:t>
      </w:r>
      <w:r>
        <w:t xml:space="preserve">lektiv autorů. </w:t>
      </w:r>
      <w:r w:rsidRPr="0075303D">
        <w:rPr>
          <w:i/>
        </w:rPr>
        <w:t>Občanský a společenskovědní základ.</w:t>
      </w:r>
      <w:r>
        <w:t xml:space="preserve"> Brno: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Press</w:t>
      </w:r>
      <w:proofErr w:type="spellEnd"/>
      <w:r>
        <w:t>, 2009</w:t>
      </w:r>
    </w:p>
    <w:p w:rsidR="001B2F42" w:rsidRDefault="001B2F42" w:rsidP="001058DF">
      <w:pPr>
        <w:spacing w:before="240"/>
      </w:pPr>
      <w:r>
        <w:t>K</w:t>
      </w:r>
      <w:r w:rsidR="001341E4">
        <w:t>ol</w:t>
      </w:r>
      <w:r w:rsidR="008B19C5">
        <w:t>ektiv autorů</w:t>
      </w:r>
      <w:r w:rsidR="001341E4">
        <w:t xml:space="preserve">. </w:t>
      </w:r>
      <w:r w:rsidR="001341E4" w:rsidRPr="001341E4">
        <w:rPr>
          <w:i/>
        </w:rPr>
        <w:t xml:space="preserve">Společenské vědy </w:t>
      </w:r>
      <w:proofErr w:type="gramStart"/>
      <w:r w:rsidR="001341E4" w:rsidRPr="001341E4">
        <w:rPr>
          <w:i/>
        </w:rPr>
        <w:t xml:space="preserve">pro </w:t>
      </w:r>
      <w:r w:rsidR="008B19C5">
        <w:rPr>
          <w:i/>
        </w:rPr>
        <w:t>3</w:t>
      </w:r>
      <w:r w:rsidR="001341E4" w:rsidRPr="001341E4">
        <w:rPr>
          <w:i/>
        </w:rPr>
        <w:t>.roč.</w:t>
      </w:r>
      <w:proofErr w:type="gramEnd"/>
      <w:r w:rsidR="001341E4" w:rsidRPr="001341E4">
        <w:rPr>
          <w:i/>
        </w:rPr>
        <w:t xml:space="preserve"> středních škol.</w:t>
      </w:r>
      <w:r w:rsidR="001341E4">
        <w:t xml:space="preserve"> Brno: DIDAKTIS, 200</w:t>
      </w:r>
      <w:r w:rsidR="00B576AA">
        <w:t>9</w:t>
      </w:r>
      <w:r w:rsidR="00907AE3" w:rsidRPr="00BA531D">
        <w:t xml:space="preserve"> </w:t>
      </w:r>
    </w:p>
    <w:p w:rsidR="001058DF" w:rsidRDefault="001B2F42" w:rsidP="00623F17">
      <w:pPr>
        <w:spacing w:before="240" w:line="360" w:lineRule="auto"/>
      </w:pPr>
      <w:r>
        <w:t>Obrázky použity z Galerie SMART Notebook 11</w:t>
      </w:r>
      <w:r w:rsidR="00907AE3" w:rsidRPr="00BA531D">
        <w:t xml:space="preserve">          </w:t>
      </w:r>
    </w:p>
    <w:p w:rsidR="00623F17" w:rsidRPr="004E29AD" w:rsidRDefault="00623F17" w:rsidP="00623F17">
      <w:pPr>
        <w:spacing w:before="240" w:line="360" w:lineRule="auto"/>
      </w:pPr>
      <w:r w:rsidRPr="00EB331B">
        <w:rPr>
          <w:b/>
        </w:rPr>
        <w:t>Poznámka</w:t>
      </w:r>
      <w:r w:rsidR="004E29AD">
        <w:rPr>
          <w:b/>
        </w:rPr>
        <w:t xml:space="preserve">: </w:t>
      </w:r>
      <w:r w:rsidR="004E29AD" w:rsidRPr="004E29AD">
        <w:t xml:space="preserve">ověření trvalo </w:t>
      </w:r>
      <w:r w:rsidR="008B19C5">
        <w:t>45</w:t>
      </w:r>
      <w:r w:rsidR="004E29AD" w:rsidRPr="004E29AD">
        <w:t xml:space="preserve"> min</w:t>
      </w:r>
    </w:p>
    <w:p w:rsidR="00623F17" w:rsidRPr="004E29AD" w:rsidRDefault="00623F17" w:rsidP="00623F17"/>
    <w:sectPr w:rsidR="00623F17" w:rsidRPr="004E29AD" w:rsidSect="001058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90" w:right="92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A52" w:rsidRDefault="00484A52">
      <w:r>
        <w:separator/>
      </w:r>
    </w:p>
  </w:endnote>
  <w:endnote w:type="continuationSeparator" w:id="0">
    <w:p w:rsidR="00484A52" w:rsidRDefault="0048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CB" w:rsidRDefault="00E01F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CB" w:rsidRDefault="00E01FC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CB" w:rsidRDefault="00E01F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A52" w:rsidRDefault="00484A52">
      <w:r>
        <w:separator/>
      </w:r>
    </w:p>
  </w:footnote>
  <w:footnote w:type="continuationSeparator" w:id="0">
    <w:p w:rsidR="00484A52" w:rsidRDefault="00484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CB" w:rsidRDefault="00E01F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F8EB05A" wp14:editId="30104590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01FCB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E01FC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CB" w:rsidRDefault="00E01F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B5D31"/>
    <w:rsid w:val="000C1FE7"/>
    <w:rsid w:val="000C3E7E"/>
    <w:rsid w:val="000E29CB"/>
    <w:rsid w:val="0010546B"/>
    <w:rsid w:val="001058DF"/>
    <w:rsid w:val="001341E4"/>
    <w:rsid w:val="00140C70"/>
    <w:rsid w:val="00163029"/>
    <w:rsid w:val="001A6A4C"/>
    <w:rsid w:val="001B0004"/>
    <w:rsid w:val="001B2F42"/>
    <w:rsid w:val="001F1A08"/>
    <w:rsid w:val="00232FB1"/>
    <w:rsid w:val="0026317E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B382B"/>
    <w:rsid w:val="003E04F4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0C18"/>
    <w:rsid w:val="00484A52"/>
    <w:rsid w:val="00484E3A"/>
    <w:rsid w:val="00490F9C"/>
    <w:rsid w:val="00493EE7"/>
    <w:rsid w:val="004C3049"/>
    <w:rsid w:val="004E29AD"/>
    <w:rsid w:val="004E795A"/>
    <w:rsid w:val="00501C29"/>
    <w:rsid w:val="00512A86"/>
    <w:rsid w:val="0051599F"/>
    <w:rsid w:val="00520667"/>
    <w:rsid w:val="00546A70"/>
    <w:rsid w:val="00562C4F"/>
    <w:rsid w:val="00574DD9"/>
    <w:rsid w:val="00587FB9"/>
    <w:rsid w:val="00592F82"/>
    <w:rsid w:val="005A62C1"/>
    <w:rsid w:val="005D030A"/>
    <w:rsid w:val="006027CC"/>
    <w:rsid w:val="00623F17"/>
    <w:rsid w:val="00683B14"/>
    <w:rsid w:val="006A718D"/>
    <w:rsid w:val="006E792F"/>
    <w:rsid w:val="007000BC"/>
    <w:rsid w:val="00700E72"/>
    <w:rsid w:val="00745A98"/>
    <w:rsid w:val="0075303D"/>
    <w:rsid w:val="007659FE"/>
    <w:rsid w:val="00771703"/>
    <w:rsid w:val="007C424F"/>
    <w:rsid w:val="007C52F1"/>
    <w:rsid w:val="007D1F32"/>
    <w:rsid w:val="007F02F7"/>
    <w:rsid w:val="007F06C8"/>
    <w:rsid w:val="00801324"/>
    <w:rsid w:val="008052AE"/>
    <w:rsid w:val="00812228"/>
    <w:rsid w:val="008211D3"/>
    <w:rsid w:val="0082351D"/>
    <w:rsid w:val="00823D1E"/>
    <w:rsid w:val="008725F1"/>
    <w:rsid w:val="00886530"/>
    <w:rsid w:val="008B19C5"/>
    <w:rsid w:val="008B5602"/>
    <w:rsid w:val="008F1D94"/>
    <w:rsid w:val="00907AE3"/>
    <w:rsid w:val="00910F8B"/>
    <w:rsid w:val="009178A2"/>
    <w:rsid w:val="00930B79"/>
    <w:rsid w:val="0097092D"/>
    <w:rsid w:val="009872B0"/>
    <w:rsid w:val="009A4399"/>
    <w:rsid w:val="009E736F"/>
    <w:rsid w:val="009F240C"/>
    <w:rsid w:val="009F6F13"/>
    <w:rsid w:val="00A32C1A"/>
    <w:rsid w:val="00A32F88"/>
    <w:rsid w:val="00A67905"/>
    <w:rsid w:val="00A739DB"/>
    <w:rsid w:val="00A92398"/>
    <w:rsid w:val="00AD6BA7"/>
    <w:rsid w:val="00AE0AB9"/>
    <w:rsid w:val="00B03303"/>
    <w:rsid w:val="00B11E31"/>
    <w:rsid w:val="00B121FF"/>
    <w:rsid w:val="00B33F6D"/>
    <w:rsid w:val="00B4051B"/>
    <w:rsid w:val="00B43D79"/>
    <w:rsid w:val="00B576AA"/>
    <w:rsid w:val="00B6005F"/>
    <w:rsid w:val="00B73B73"/>
    <w:rsid w:val="00BA4C26"/>
    <w:rsid w:val="00BA531D"/>
    <w:rsid w:val="00BC3C15"/>
    <w:rsid w:val="00C067D2"/>
    <w:rsid w:val="00C10D61"/>
    <w:rsid w:val="00C36394"/>
    <w:rsid w:val="00C43F4C"/>
    <w:rsid w:val="00C46D1B"/>
    <w:rsid w:val="00C61876"/>
    <w:rsid w:val="00C61B2E"/>
    <w:rsid w:val="00C841AF"/>
    <w:rsid w:val="00CB38DA"/>
    <w:rsid w:val="00CC59E8"/>
    <w:rsid w:val="00CF24A3"/>
    <w:rsid w:val="00CF3B6B"/>
    <w:rsid w:val="00D304A9"/>
    <w:rsid w:val="00D65D2B"/>
    <w:rsid w:val="00DB572C"/>
    <w:rsid w:val="00DB726E"/>
    <w:rsid w:val="00E01FCB"/>
    <w:rsid w:val="00E12C07"/>
    <w:rsid w:val="00E50225"/>
    <w:rsid w:val="00E85A23"/>
    <w:rsid w:val="00E96239"/>
    <w:rsid w:val="00EB152F"/>
    <w:rsid w:val="00EB331B"/>
    <w:rsid w:val="00ED00A5"/>
    <w:rsid w:val="00EE037D"/>
    <w:rsid w:val="00EF0EDC"/>
    <w:rsid w:val="00EF7937"/>
    <w:rsid w:val="00F16660"/>
    <w:rsid w:val="00F205E2"/>
    <w:rsid w:val="00F21BB5"/>
    <w:rsid w:val="00F32001"/>
    <w:rsid w:val="00F456CA"/>
    <w:rsid w:val="00F73128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180</TotalTime>
  <Pages>2</Pages>
  <Words>223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41</cp:revision>
  <cp:lastPrinted>2013-01-04T14:31:00Z</cp:lastPrinted>
  <dcterms:created xsi:type="dcterms:W3CDTF">2012-09-30T18:31:00Z</dcterms:created>
  <dcterms:modified xsi:type="dcterms:W3CDTF">2014-06-09T12:51:00Z</dcterms:modified>
</cp:coreProperties>
</file>