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310" w:rsidRPr="0079623B" w:rsidRDefault="00CE4B3B" w:rsidP="00FB1310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inline distT="0" distB="0" distL="0" distR="0" wp14:anchorId="6FE3F338" wp14:editId="16F69898">
            <wp:extent cx="5753100" cy="13430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310" w:rsidRPr="00CE4B3B" w:rsidRDefault="00FB1310" w:rsidP="00CE4B3B">
      <w:pPr>
        <w:jc w:val="center"/>
        <w:rPr>
          <w:rFonts w:ascii="Times New Roman" w:hAnsi="Times New Roman" w:cs="Times New Roman"/>
          <w:sz w:val="24"/>
          <w:szCs w:val="24"/>
        </w:rPr>
      </w:pPr>
      <w:r w:rsidRPr="00CE4B3B">
        <w:rPr>
          <w:rFonts w:ascii="Times New Roman" w:hAnsi="Times New Roman" w:cs="Times New Roman"/>
          <w:sz w:val="24"/>
          <w:szCs w:val="24"/>
        </w:rPr>
        <w:t>TENTO PROJEKT JE SPOLUFINANCOVÁN EVROPSKÝM SOCIÁLNÍM FONDEM A STÁTNÍM ROZPOČTEM ČESKÉ REPUBLIKY</w:t>
      </w: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pStyle w:val="Bezmezer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310" w:rsidRPr="0079623B" w:rsidRDefault="00FB1310" w:rsidP="00FB1310">
      <w:pPr>
        <w:pStyle w:val="Bezmezer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Pracovní list OSZ_3_13</w:t>
      </w:r>
    </w:p>
    <w:p w:rsidR="00FB1310" w:rsidRPr="0079623B" w:rsidRDefault="00FB1310" w:rsidP="00FB1310">
      <w:pPr>
        <w:jc w:val="center"/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 xml:space="preserve">Téma: </w:t>
      </w:r>
      <w:r>
        <w:rPr>
          <w:rFonts w:ascii="Times New Roman" w:hAnsi="Times New Roman" w:cs="Times New Roman"/>
          <w:sz w:val="28"/>
          <w:szCs w:val="28"/>
        </w:rPr>
        <w:t>Ekonomie - opakování</w:t>
      </w: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CE4B3B" w:rsidRDefault="00CE4B3B" w:rsidP="00FB1310">
      <w:pPr>
        <w:rPr>
          <w:rFonts w:ascii="Times New Roman" w:hAnsi="Times New Roman" w:cs="Times New Roman"/>
          <w:sz w:val="28"/>
          <w:szCs w:val="28"/>
        </w:rPr>
      </w:pPr>
    </w:p>
    <w:p w:rsidR="00CE4B3B" w:rsidRDefault="00CE4B3B" w:rsidP="00FB1310">
      <w:pPr>
        <w:rPr>
          <w:rFonts w:ascii="Times New Roman" w:hAnsi="Times New Roman" w:cs="Times New Roman"/>
          <w:sz w:val="28"/>
          <w:szCs w:val="28"/>
        </w:rPr>
      </w:pPr>
    </w:p>
    <w:p w:rsidR="00CE4B3B" w:rsidRDefault="00CE4B3B" w:rsidP="00FB1310">
      <w:pPr>
        <w:rPr>
          <w:rFonts w:ascii="Times New Roman" w:hAnsi="Times New Roman" w:cs="Times New Roman"/>
          <w:sz w:val="28"/>
          <w:szCs w:val="28"/>
        </w:rPr>
      </w:pPr>
    </w:p>
    <w:p w:rsidR="00CE4B3B" w:rsidRPr="0079623B" w:rsidRDefault="00CE4B3B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79623B" w:rsidRDefault="00FB1310" w:rsidP="00FB1310">
      <w:pPr>
        <w:rPr>
          <w:rFonts w:ascii="Times New Roman" w:hAnsi="Times New Roman" w:cs="Times New Roman"/>
          <w:sz w:val="28"/>
          <w:szCs w:val="28"/>
        </w:rPr>
      </w:pPr>
    </w:p>
    <w:p w:rsidR="00FB1310" w:rsidRPr="00CE4B3B" w:rsidRDefault="00FB1310" w:rsidP="00FB1310">
      <w:pPr>
        <w:rPr>
          <w:rFonts w:ascii="Times New Roman" w:hAnsi="Times New Roman" w:cs="Times New Roman"/>
          <w:sz w:val="28"/>
          <w:szCs w:val="28"/>
        </w:rPr>
      </w:pPr>
      <w:r w:rsidRPr="0079623B">
        <w:rPr>
          <w:rFonts w:ascii="Times New Roman" w:hAnsi="Times New Roman" w:cs="Times New Roman"/>
          <w:sz w:val="28"/>
          <w:szCs w:val="28"/>
        </w:rPr>
        <w:t>Zpracovala: Mgr. Zuzana Lukešová</w:t>
      </w:r>
    </w:p>
    <w:p w:rsidR="00FB1310" w:rsidRDefault="00FB1310"/>
    <w:p w:rsidR="00FB1310" w:rsidRPr="00FB1310" w:rsidRDefault="00FB1310">
      <w:pPr>
        <w:rPr>
          <w:u w:val="single"/>
        </w:rPr>
      </w:pPr>
      <w:r w:rsidRPr="00FB1310">
        <w:rPr>
          <w:u w:val="single"/>
        </w:rPr>
        <w:lastRenderedPageBreak/>
        <w:t>Zvolte správnou odpověď:</w:t>
      </w:r>
    </w:p>
    <w:p w:rsidR="00FB1310" w:rsidRDefault="00FB1310"/>
    <w:p w:rsidR="00DD1D94" w:rsidRDefault="00024559">
      <w:r>
        <w:t>1. Mezi vrcholy tzv. magického čtyrúhelníku nepatří:</w:t>
      </w:r>
    </w:p>
    <w:p w:rsidR="00024559" w:rsidRDefault="00024559">
      <w:r>
        <w:t>a) míra nezaměstnanosti</w:t>
      </w:r>
      <w:r>
        <w:tab/>
      </w:r>
      <w:r>
        <w:tab/>
      </w:r>
      <w:r>
        <w:tab/>
        <w:t>b) míra inflace</w:t>
      </w:r>
    </w:p>
    <w:p w:rsidR="00024559" w:rsidRDefault="00024559">
      <w:r>
        <w:t>c) daňová soustava</w:t>
      </w:r>
      <w:r>
        <w:tab/>
      </w:r>
      <w:r>
        <w:tab/>
      </w:r>
      <w:r>
        <w:tab/>
      </w:r>
      <w:r>
        <w:tab/>
        <w:t>d) HDP</w:t>
      </w:r>
    </w:p>
    <w:p w:rsidR="00024559" w:rsidRDefault="00024559"/>
    <w:p w:rsidR="00024559" w:rsidRDefault="00024559">
      <w:r>
        <w:t>2. Hospodářský cyklus má 4 základní fáze. První fázi, kdy se domácnostem i firmám daří, rostou platy a stát dostává více daní, označujeme jako:</w:t>
      </w:r>
    </w:p>
    <w:p w:rsidR="00024559" w:rsidRDefault="00024559">
      <w:r>
        <w:t>a) sedlo</w:t>
      </w:r>
      <w:r>
        <w:tab/>
      </w:r>
      <w:r>
        <w:tab/>
      </w:r>
      <w:r>
        <w:tab/>
      </w:r>
      <w:r>
        <w:tab/>
      </w:r>
      <w:r>
        <w:tab/>
      </w:r>
      <w:r>
        <w:tab/>
        <w:t>b) vrchol</w:t>
      </w:r>
    </w:p>
    <w:p w:rsidR="00024559" w:rsidRDefault="00024559">
      <w:r>
        <w:t>c) krize (recese)</w:t>
      </w:r>
      <w:r>
        <w:tab/>
      </w:r>
      <w:r>
        <w:tab/>
      </w:r>
      <w:r>
        <w:tab/>
      </w:r>
      <w:r>
        <w:tab/>
      </w:r>
      <w:r>
        <w:tab/>
        <w:t>d) expanze (konjunktura)</w:t>
      </w:r>
    </w:p>
    <w:p w:rsidR="00024559" w:rsidRDefault="00024559"/>
    <w:p w:rsidR="00024559" w:rsidRDefault="00024559">
      <w:r>
        <w:t xml:space="preserve">3. </w:t>
      </w:r>
      <w:r w:rsidR="006E209F">
        <w:t>ČNB je zřizována:</w:t>
      </w:r>
    </w:p>
    <w:p w:rsidR="006E209F" w:rsidRDefault="006E209F">
      <w:r>
        <w:t>a) prezidentem</w:t>
      </w:r>
      <w:r>
        <w:tab/>
      </w:r>
      <w:r>
        <w:tab/>
      </w:r>
      <w:r>
        <w:tab/>
      </w:r>
      <w:r>
        <w:tab/>
      </w:r>
      <w:r>
        <w:tab/>
        <w:t>b) vládou</w:t>
      </w:r>
    </w:p>
    <w:p w:rsidR="006E209F" w:rsidRDefault="006E209F">
      <w:r>
        <w:t>c) parlamentem</w:t>
      </w:r>
    </w:p>
    <w:p w:rsidR="006E209F" w:rsidRDefault="006E209F"/>
    <w:p w:rsidR="006E209F" w:rsidRDefault="006E209F">
      <w:r>
        <w:t>4. Mezi nástroje centrální banky nepatří:</w:t>
      </w:r>
    </w:p>
    <w:p w:rsidR="006E209F" w:rsidRDefault="006E209F">
      <w:r>
        <w:t>a) diskontní sazba</w:t>
      </w:r>
      <w:r>
        <w:tab/>
      </w:r>
      <w:r>
        <w:tab/>
      </w:r>
      <w:r>
        <w:tab/>
      </w:r>
      <w:r>
        <w:tab/>
        <w:t>b) povinné minimální rezervy</w:t>
      </w:r>
    </w:p>
    <w:p w:rsidR="006E209F" w:rsidRDefault="006E209F">
      <w:r>
        <w:t>c) určování výše daní</w:t>
      </w:r>
      <w:r>
        <w:tab/>
      </w:r>
      <w:r>
        <w:tab/>
      </w:r>
      <w:r>
        <w:tab/>
      </w:r>
      <w:r>
        <w:tab/>
        <w:t>d) operace na volném trhu</w:t>
      </w:r>
    </w:p>
    <w:p w:rsidR="00570BFD" w:rsidRDefault="00570BFD"/>
    <w:p w:rsidR="00570BFD" w:rsidRDefault="00570BFD">
      <w:r>
        <w:t>5. V současnosti je ve většině zemí uplatňován ekonomický systém:</w:t>
      </w:r>
    </w:p>
    <w:p w:rsidR="00570BFD" w:rsidRDefault="00570BFD">
      <w:r>
        <w:t>a) příkazový</w:t>
      </w:r>
      <w:r>
        <w:tab/>
      </w:r>
      <w:r>
        <w:tab/>
      </w:r>
      <w:r>
        <w:tab/>
      </w:r>
      <w:r>
        <w:tab/>
      </w:r>
      <w:r>
        <w:tab/>
        <w:t xml:space="preserve">b) </w:t>
      </w:r>
      <w:r w:rsidR="004D7B15">
        <w:t>tržní</w:t>
      </w:r>
    </w:p>
    <w:p w:rsidR="004D7B15" w:rsidRDefault="004D7B15">
      <w:r>
        <w:t>c) smíšený</w:t>
      </w:r>
    </w:p>
    <w:p w:rsidR="004D7B15" w:rsidRDefault="004D7B15"/>
    <w:p w:rsidR="004D7B15" w:rsidRDefault="004D7B15">
      <w:r>
        <w:t>6. Mezi tři základní ekonomické otázky patří:</w:t>
      </w:r>
    </w:p>
    <w:p w:rsidR="004D7B15" w:rsidRDefault="004D7B15">
      <w:r>
        <w:t>a) co vyrábět, jak vyrábět, pro koho vyrábět</w:t>
      </w:r>
      <w:r>
        <w:tab/>
        <w:t>b) co vyrábět, jak vyrábět, za kolik vyrábět</w:t>
      </w:r>
    </w:p>
    <w:p w:rsidR="004D7B15" w:rsidRDefault="004D7B15">
      <w:r>
        <w:t>c) co vyrábět, proč to vyrábět, za kolik vyrábět</w:t>
      </w:r>
    </w:p>
    <w:p w:rsidR="004D7B15" w:rsidRDefault="004D7B15"/>
    <w:p w:rsidR="004D7B15" w:rsidRDefault="00AF022A">
      <w:r>
        <w:t>7. Daň z </w:t>
      </w:r>
      <w:proofErr w:type="gramStart"/>
      <w:r>
        <w:t xml:space="preserve">přidané </w:t>
      </w:r>
      <w:r w:rsidR="004D7B15">
        <w:t xml:space="preserve"> hodnoty</w:t>
      </w:r>
      <w:proofErr w:type="gramEnd"/>
      <w:r w:rsidR="004D7B15">
        <w:t xml:space="preserve"> (DPH)</w:t>
      </w:r>
      <w:r w:rsidR="00AB41F5">
        <w:t xml:space="preserve"> řadíme mezi daně:</w:t>
      </w:r>
    </w:p>
    <w:p w:rsidR="00AB41F5" w:rsidRDefault="00AB41F5">
      <w:r>
        <w:lastRenderedPageBreak/>
        <w:t xml:space="preserve">a) přímé </w:t>
      </w:r>
      <w:r>
        <w:tab/>
      </w:r>
      <w:r>
        <w:tab/>
      </w:r>
      <w:r>
        <w:tab/>
      </w:r>
      <w:r>
        <w:tab/>
      </w:r>
      <w:r>
        <w:tab/>
        <w:t>b) nepřímé</w:t>
      </w:r>
    </w:p>
    <w:p w:rsidR="00AB41F5" w:rsidRDefault="00AB41F5"/>
    <w:p w:rsidR="00AB41F5" w:rsidRDefault="00AB41F5">
      <w:r>
        <w:t>8. Typ nezaměstnanosti, která je vyvolána přirozenými změnami zaměstnání a nedostatečnou mobilitou pracovníků označujeme jako nezaměstnanost:</w:t>
      </w:r>
    </w:p>
    <w:p w:rsidR="00AB41F5" w:rsidRDefault="00AB41F5">
      <w:r>
        <w:t xml:space="preserve">a) cyklickou        </w:t>
      </w:r>
      <w:r>
        <w:tab/>
      </w:r>
      <w:r>
        <w:tab/>
        <w:t>b) frikční</w:t>
      </w:r>
      <w:r>
        <w:tab/>
      </w:r>
      <w:r>
        <w:tab/>
      </w:r>
      <w:r>
        <w:tab/>
        <w:t>c) strukturální</w:t>
      </w:r>
    </w:p>
    <w:p w:rsidR="00AB41F5" w:rsidRDefault="00AB41F5"/>
    <w:p w:rsidR="00AB41F5" w:rsidRDefault="00AB41F5">
      <w:r>
        <w:t>9. Mezi daně přímé nepatří:</w:t>
      </w:r>
    </w:p>
    <w:p w:rsidR="00AB41F5" w:rsidRDefault="00AB41F5">
      <w:r>
        <w:t>a) spotřební daň</w:t>
      </w:r>
      <w:r>
        <w:tab/>
      </w:r>
      <w:r>
        <w:tab/>
      </w:r>
      <w:r>
        <w:tab/>
      </w:r>
      <w:r>
        <w:tab/>
        <w:t>b) daň z nemovitosti</w:t>
      </w:r>
    </w:p>
    <w:p w:rsidR="00AB41F5" w:rsidRDefault="00ED37DC">
      <w:r>
        <w:t>c) daň dědická</w:t>
      </w:r>
      <w:r>
        <w:tab/>
      </w:r>
      <w:r>
        <w:tab/>
      </w:r>
      <w:r>
        <w:tab/>
      </w:r>
      <w:r>
        <w:tab/>
      </w:r>
      <w:r>
        <w:tab/>
      </w:r>
    </w:p>
    <w:p w:rsidR="00AB41F5" w:rsidRDefault="00AB41F5"/>
    <w:p w:rsidR="00AB41F5" w:rsidRDefault="00AB41F5">
      <w:r>
        <w:t>10. Hospodářská soutěž je chráněna:</w:t>
      </w:r>
    </w:p>
    <w:p w:rsidR="00AB41F5" w:rsidRDefault="00AB41F5">
      <w:r>
        <w:t>a) zákonem o ochraně hospodářské soutěže</w:t>
      </w:r>
      <w:r>
        <w:tab/>
        <w:t>b) zákonem o nekalé soutěži</w:t>
      </w:r>
    </w:p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AF022A" w:rsidRDefault="00AF022A"/>
    <w:p w:rsidR="00FB1310" w:rsidRDefault="00FB1310"/>
    <w:p w:rsidR="00AF022A" w:rsidRPr="00FB1310" w:rsidRDefault="00AF022A">
      <w:pPr>
        <w:rPr>
          <w:u w:val="single"/>
        </w:rPr>
      </w:pPr>
      <w:r w:rsidRPr="00FB1310">
        <w:rPr>
          <w:u w:val="single"/>
        </w:rPr>
        <w:lastRenderedPageBreak/>
        <w:t>Řešení</w:t>
      </w:r>
    </w:p>
    <w:p w:rsidR="00AF022A" w:rsidRDefault="00AF022A">
      <w:r>
        <w:t>1) c, 2) d, 3) b, 4) c, 5) c, 6) a, 7) b, 8) b, 9) a, 10) a</w:t>
      </w:r>
    </w:p>
    <w:p w:rsidR="00FB1310" w:rsidRDefault="00FB1310"/>
    <w:p w:rsidR="00FB1310" w:rsidRDefault="00FB1310"/>
    <w:p w:rsidR="00FB1310" w:rsidRPr="00FB1310" w:rsidRDefault="00FB1310" w:rsidP="00FB1310">
      <w:pPr>
        <w:rPr>
          <w:u w:val="single"/>
        </w:rPr>
      </w:pPr>
      <w:bookmarkStart w:id="0" w:name="_GoBack"/>
      <w:bookmarkEnd w:id="0"/>
      <w:r w:rsidRPr="00FB1310">
        <w:rPr>
          <w:u w:val="single"/>
        </w:rPr>
        <w:t>Zdroje</w:t>
      </w:r>
    </w:p>
    <w:p w:rsidR="00FB1310" w:rsidRDefault="00FB1310" w:rsidP="00FB1310">
      <w:r w:rsidRPr="007137EF">
        <w:t>Bartoníčková</w:t>
      </w:r>
      <w:r>
        <w:t xml:space="preserve">, K., Buček, L. </w:t>
      </w:r>
      <w:r w:rsidRPr="007137EF">
        <w:rPr>
          <w:i/>
        </w:rPr>
        <w:t>Občanský a společenskovědní základ</w:t>
      </w:r>
      <w:r>
        <w:t xml:space="preserve">. Brno: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Press</w:t>
      </w:r>
      <w:proofErr w:type="spellEnd"/>
      <w:r>
        <w:t>, 2009</w:t>
      </w:r>
    </w:p>
    <w:p w:rsidR="00FB1310" w:rsidRDefault="00FB1310"/>
    <w:p w:rsidR="00AB41F5" w:rsidRDefault="00AB41F5"/>
    <w:sectPr w:rsidR="00AB4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59"/>
    <w:rsid w:val="00003B3A"/>
    <w:rsid w:val="00003C96"/>
    <w:rsid w:val="00006BC1"/>
    <w:rsid w:val="00024559"/>
    <w:rsid w:val="000253E6"/>
    <w:rsid w:val="000327E6"/>
    <w:rsid w:val="00041CB3"/>
    <w:rsid w:val="00050522"/>
    <w:rsid w:val="000734D7"/>
    <w:rsid w:val="00090565"/>
    <w:rsid w:val="00091BE8"/>
    <w:rsid w:val="000974BB"/>
    <w:rsid w:val="000A7123"/>
    <w:rsid w:val="000E4300"/>
    <w:rsid w:val="000E71D6"/>
    <w:rsid w:val="000F1FE7"/>
    <w:rsid w:val="00110CFC"/>
    <w:rsid w:val="00114011"/>
    <w:rsid w:val="001141E1"/>
    <w:rsid w:val="00134B97"/>
    <w:rsid w:val="001A21FB"/>
    <w:rsid w:val="001D7A1F"/>
    <w:rsid w:val="001E7B73"/>
    <w:rsid w:val="001F039D"/>
    <w:rsid w:val="002020A9"/>
    <w:rsid w:val="00235318"/>
    <w:rsid w:val="00243294"/>
    <w:rsid w:val="002501A4"/>
    <w:rsid w:val="002F4D23"/>
    <w:rsid w:val="0031799E"/>
    <w:rsid w:val="00323B1C"/>
    <w:rsid w:val="0032458E"/>
    <w:rsid w:val="003266B8"/>
    <w:rsid w:val="003302CB"/>
    <w:rsid w:val="003549A3"/>
    <w:rsid w:val="003855C4"/>
    <w:rsid w:val="003865F7"/>
    <w:rsid w:val="003F01EF"/>
    <w:rsid w:val="003F2A9F"/>
    <w:rsid w:val="003F4558"/>
    <w:rsid w:val="003F5EF1"/>
    <w:rsid w:val="00410822"/>
    <w:rsid w:val="004348AA"/>
    <w:rsid w:val="00463D33"/>
    <w:rsid w:val="0046669C"/>
    <w:rsid w:val="0047080E"/>
    <w:rsid w:val="00473327"/>
    <w:rsid w:val="00497D9E"/>
    <w:rsid w:val="004A56EE"/>
    <w:rsid w:val="004B2599"/>
    <w:rsid w:val="004D1DC1"/>
    <w:rsid w:val="004D7B15"/>
    <w:rsid w:val="00503729"/>
    <w:rsid w:val="0051363B"/>
    <w:rsid w:val="00520526"/>
    <w:rsid w:val="00520A2E"/>
    <w:rsid w:val="005307EC"/>
    <w:rsid w:val="0053609A"/>
    <w:rsid w:val="005461AF"/>
    <w:rsid w:val="00562ED7"/>
    <w:rsid w:val="00563A99"/>
    <w:rsid w:val="00564164"/>
    <w:rsid w:val="00570BFD"/>
    <w:rsid w:val="00585D26"/>
    <w:rsid w:val="00591B25"/>
    <w:rsid w:val="005C4972"/>
    <w:rsid w:val="005E6531"/>
    <w:rsid w:val="0062785D"/>
    <w:rsid w:val="00643B1E"/>
    <w:rsid w:val="006A495E"/>
    <w:rsid w:val="006A6618"/>
    <w:rsid w:val="006B51D1"/>
    <w:rsid w:val="006C2C1A"/>
    <w:rsid w:val="006D13E1"/>
    <w:rsid w:val="006D7FD0"/>
    <w:rsid w:val="006E209F"/>
    <w:rsid w:val="00721062"/>
    <w:rsid w:val="00777F92"/>
    <w:rsid w:val="00787301"/>
    <w:rsid w:val="007E094B"/>
    <w:rsid w:val="007F01BF"/>
    <w:rsid w:val="007F5944"/>
    <w:rsid w:val="00802810"/>
    <w:rsid w:val="00812C80"/>
    <w:rsid w:val="00851EAA"/>
    <w:rsid w:val="008556BC"/>
    <w:rsid w:val="008649F6"/>
    <w:rsid w:val="00895A9A"/>
    <w:rsid w:val="008D7710"/>
    <w:rsid w:val="008D7F77"/>
    <w:rsid w:val="008E4351"/>
    <w:rsid w:val="00935E00"/>
    <w:rsid w:val="00947C34"/>
    <w:rsid w:val="009579FD"/>
    <w:rsid w:val="0097327C"/>
    <w:rsid w:val="00976697"/>
    <w:rsid w:val="009777A8"/>
    <w:rsid w:val="00993F73"/>
    <w:rsid w:val="00A0032A"/>
    <w:rsid w:val="00A176C2"/>
    <w:rsid w:val="00A3270A"/>
    <w:rsid w:val="00A36BF0"/>
    <w:rsid w:val="00A42BBA"/>
    <w:rsid w:val="00A66642"/>
    <w:rsid w:val="00A679A2"/>
    <w:rsid w:val="00AB08A4"/>
    <w:rsid w:val="00AB41F5"/>
    <w:rsid w:val="00AF022A"/>
    <w:rsid w:val="00B100C2"/>
    <w:rsid w:val="00B13277"/>
    <w:rsid w:val="00B17735"/>
    <w:rsid w:val="00B17E7D"/>
    <w:rsid w:val="00B204B2"/>
    <w:rsid w:val="00B21BE4"/>
    <w:rsid w:val="00B412AD"/>
    <w:rsid w:val="00B658F6"/>
    <w:rsid w:val="00B66A28"/>
    <w:rsid w:val="00BA7C4F"/>
    <w:rsid w:val="00BD3EDD"/>
    <w:rsid w:val="00BE7782"/>
    <w:rsid w:val="00BF563E"/>
    <w:rsid w:val="00C00D9C"/>
    <w:rsid w:val="00C66225"/>
    <w:rsid w:val="00CA4853"/>
    <w:rsid w:val="00CC0AEC"/>
    <w:rsid w:val="00CE0FC3"/>
    <w:rsid w:val="00CE4B3B"/>
    <w:rsid w:val="00D15532"/>
    <w:rsid w:val="00D3308E"/>
    <w:rsid w:val="00D4371F"/>
    <w:rsid w:val="00D7190B"/>
    <w:rsid w:val="00D74CA0"/>
    <w:rsid w:val="00D96A6A"/>
    <w:rsid w:val="00DA2F63"/>
    <w:rsid w:val="00DA3F7E"/>
    <w:rsid w:val="00DD1D94"/>
    <w:rsid w:val="00DE3C3A"/>
    <w:rsid w:val="00DF313E"/>
    <w:rsid w:val="00E01083"/>
    <w:rsid w:val="00E16A7B"/>
    <w:rsid w:val="00E2554D"/>
    <w:rsid w:val="00E26B30"/>
    <w:rsid w:val="00E42B8B"/>
    <w:rsid w:val="00E445F6"/>
    <w:rsid w:val="00E510B6"/>
    <w:rsid w:val="00E67F01"/>
    <w:rsid w:val="00E82CA9"/>
    <w:rsid w:val="00E86CB0"/>
    <w:rsid w:val="00E915CF"/>
    <w:rsid w:val="00ED37DC"/>
    <w:rsid w:val="00ED770E"/>
    <w:rsid w:val="00F15D74"/>
    <w:rsid w:val="00F2036B"/>
    <w:rsid w:val="00F24582"/>
    <w:rsid w:val="00F3758D"/>
    <w:rsid w:val="00F76A6E"/>
    <w:rsid w:val="00FA1F01"/>
    <w:rsid w:val="00FA65A9"/>
    <w:rsid w:val="00FB1310"/>
    <w:rsid w:val="00FB63FF"/>
    <w:rsid w:val="00FC2C5C"/>
    <w:rsid w:val="00FD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B131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13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B131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1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13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9</cp:revision>
  <dcterms:created xsi:type="dcterms:W3CDTF">2013-09-11T13:31:00Z</dcterms:created>
  <dcterms:modified xsi:type="dcterms:W3CDTF">2013-11-18T09:22:00Z</dcterms:modified>
</cp:coreProperties>
</file>